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A3" w:rsidRPr="004E530F" w:rsidRDefault="00D9362D" w:rsidP="004E53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="004E530F" w:rsidRPr="004E5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РОЕКТ</w:t>
      </w:r>
    </w:p>
    <w:p w:rsidR="001B1BA3" w:rsidRPr="006F6C7D" w:rsidRDefault="001B1BA3" w:rsidP="00084820">
      <w:pPr>
        <w:tabs>
          <w:tab w:val="left" w:pos="709"/>
        </w:tabs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ОРЛОВСКИЙ РАЙОН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«ПРОЛЕТАРСКОЕ СЕЛЬСКОЕ ПОСЕЛЕНИЕ»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СО</w:t>
      </w:r>
      <w:r w:rsidR="004E530F">
        <w:rPr>
          <w:rFonts w:ascii="Times New Roman" w:hAnsi="Times New Roman" w:cs="Times New Roman"/>
          <w:sz w:val="28"/>
          <w:szCs w:val="28"/>
        </w:rPr>
        <w:t xml:space="preserve">БРАНИЕ ДЕПУТАТОВ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F6C7D" w:rsidRPr="00084820" w:rsidRDefault="006F6C7D" w:rsidP="00084820">
      <w:pPr>
        <w:spacing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84820">
        <w:rPr>
          <w:rFonts w:ascii="Times New Roman" w:hAnsi="Times New Roman" w:cs="Times New Roman"/>
          <w:sz w:val="32"/>
          <w:szCs w:val="32"/>
        </w:rPr>
        <w:t>РЕШЕНИЕ</w:t>
      </w:r>
    </w:p>
    <w:p w:rsidR="006F6C7D" w:rsidRPr="006F6C7D" w:rsidRDefault="004E530F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бюджете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F6C7D" w:rsidRPr="006F6C7D" w:rsidRDefault="004E530F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Орловского района на 2020 год и на плановый период 2021 и 2022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084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Принято Собранием депутатов </w:t>
      </w:r>
    </w:p>
    <w:p w:rsidR="006F6C7D" w:rsidRPr="006F6C7D" w:rsidRDefault="004E530F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«___» ноя</w:t>
      </w:r>
      <w:r w:rsidR="002830D8">
        <w:rPr>
          <w:rFonts w:ascii="Times New Roman" w:hAnsi="Times New Roman" w:cs="Times New Roman"/>
          <w:b/>
          <w:sz w:val="28"/>
          <w:szCs w:val="28"/>
        </w:rPr>
        <w:t xml:space="preserve">бря </w:t>
      </w:r>
      <w:r>
        <w:rPr>
          <w:rFonts w:ascii="Times New Roman" w:hAnsi="Times New Roman" w:cs="Times New Roman"/>
          <w:b/>
          <w:sz w:val="28"/>
          <w:szCs w:val="28"/>
        </w:rPr>
        <w:t xml:space="preserve"> 2019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FF0C78" w:rsidP="00084820">
      <w:pPr>
        <w:tabs>
          <w:tab w:val="left" w:pos="-234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Основные характ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еристики бюджета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пос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еления Орловского района на 2020 год и на плановый период 2021 и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E530F">
        <w:rPr>
          <w:rFonts w:ascii="Times New Roman" w:hAnsi="Times New Roman" w:cs="Times New Roman"/>
          <w:b/>
          <w:sz w:val="28"/>
          <w:szCs w:val="28"/>
        </w:rPr>
        <w:t>2022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1.Утвердить основные характ</w:t>
      </w:r>
      <w:r w:rsidR="004E530F">
        <w:rPr>
          <w:rFonts w:ascii="Times New Roman" w:hAnsi="Times New Roman" w:cs="Times New Roman"/>
          <w:sz w:val="28"/>
          <w:szCs w:val="28"/>
        </w:rPr>
        <w:t xml:space="preserve">еристики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</w:t>
      </w:r>
      <w:r w:rsidR="004E530F">
        <w:rPr>
          <w:rFonts w:ascii="Times New Roman" w:hAnsi="Times New Roman" w:cs="Times New Roman"/>
          <w:sz w:val="28"/>
          <w:szCs w:val="28"/>
        </w:rPr>
        <w:t>еления Орловского района на 2020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</w:t>
      </w:r>
      <w:r w:rsidR="004E530F">
        <w:rPr>
          <w:rFonts w:ascii="Times New Roman" w:hAnsi="Times New Roman" w:cs="Times New Roman"/>
          <w:sz w:val="28"/>
          <w:szCs w:val="28"/>
        </w:rPr>
        <w:t>ня инфляции, не превышающего 3,8</w:t>
      </w:r>
      <w:r w:rsidRPr="006F6C7D">
        <w:rPr>
          <w:rFonts w:ascii="Times New Roman" w:hAnsi="Times New Roman" w:cs="Times New Roman"/>
          <w:sz w:val="28"/>
          <w:szCs w:val="28"/>
        </w:rPr>
        <w:t xml:space="preserve"> процента </w:t>
      </w:r>
      <w:r w:rsidR="004E530F">
        <w:rPr>
          <w:rFonts w:ascii="Times New Roman" w:hAnsi="Times New Roman" w:cs="Times New Roman"/>
          <w:sz w:val="28"/>
          <w:szCs w:val="28"/>
        </w:rPr>
        <w:t xml:space="preserve">(декабрь 2020 года к декабрю 2019 </w:t>
      </w:r>
      <w:r w:rsidRPr="006F6C7D">
        <w:rPr>
          <w:rFonts w:ascii="Times New Roman" w:hAnsi="Times New Roman" w:cs="Times New Roman"/>
          <w:sz w:val="28"/>
          <w:szCs w:val="28"/>
        </w:rPr>
        <w:t>года):</w:t>
      </w:r>
    </w:p>
    <w:p w:rsidR="006F6C7D" w:rsidRPr="006F6C7D" w:rsidRDefault="004E530F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>
        <w:rPr>
          <w:rFonts w:ascii="Times New Roman" w:hAnsi="Times New Roman" w:cs="Times New Roman"/>
          <w:sz w:val="28"/>
          <w:szCs w:val="28"/>
        </w:rPr>
        <w:t>7652,5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2) общий объем </w:t>
      </w:r>
      <w:r w:rsidR="004E530F">
        <w:rPr>
          <w:rFonts w:ascii="Times New Roman" w:hAnsi="Times New Roman" w:cs="Times New Roman"/>
          <w:sz w:val="28"/>
          <w:szCs w:val="28"/>
        </w:rPr>
        <w:t xml:space="preserve">расходов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4E530F">
        <w:rPr>
          <w:rFonts w:ascii="Times New Roman" w:hAnsi="Times New Roman" w:cs="Times New Roman"/>
          <w:sz w:val="28"/>
          <w:szCs w:val="28"/>
        </w:rPr>
        <w:t>7702,5</w:t>
      </w:r>
      <w:r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3) верхний предел муниципального </w:t>
      </w:r>
      <w:r w:rsidRPr="00084820">
        <w:rPr>
          <w:rFonts w:ascii="Times New Roman" w:hAnsi="Times New Roman" w:cs="Times New Roman"/>
          <w:sz w:val="28"/>
          <w:szCs w:val="28"/>
        </w:rPr>
        <w:t>внутреннего долга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E530F">
        <w:rPr>
          <w:rFonts w:ascii="Times New Roman" w:hAnsi="Times New Roman" w:cs="Times New Roman"/>
          <w:sz w:val="28"/>
          <w:szCs w:val="28"/>
        </w:rPr>
        <w:t>на 1 января 2021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:rsidR="006F6C7D" w:rsidRDefault="00590132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6C7D" w:rsidRPr="006F6C7D">
        <w:rPr>
          <w:rFonts w:ascii="Times New Roman" w:hAnsi="Times New Roman" w:cs="Times New Roman"/>
          <w:sz w:val="28"/>
          <w:szCs w:val="28"/>
        </w:rPr>
        <w:t>) прогнозируемый</w:t>
      </w:r>
      <w:r>
        <w:rPr>
          <w:rFonts w:ascii="Times New Roman" w:hAnsi="Times New Roman" w:cs="Times New Roman"/>
          <w:sz w:val="28"/>
          <w:szCs w:val="28"/>
        </w:rPr>
        <w:t xml:space="preserve"> дефицит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57431B">
        <w:rPr>
          <w:rFonts w:ascii="Times New Roman" w:hAnsi="Times New Roman" w:cs="Times New Roman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2. Утвердить основные характеристики бюджета</w:t>
      </w:r>
      <w:r w:rsidR="001218D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</w:t>
      </w:r>
      <w:r w:rsidR="001218DB">
        <w:rPr>
          <w:rFonts w:ascii="Times New Roman" w:hAnsi="Times New Roman" w:cs="Times New Roman"/>
          <w:iCs/>
          <w:color w:val="000000"/>
          <w:sz w:val="28"/>
          <w:szCs w:val="28"/>
        </w:rPr>
        <w:t>о района на плановый период 2021 и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годов, определенные с учетом уров</w:t>
      </w:r>
      <w:r w:rsidR="001218D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ня инфляции, не превышающего 4,0 </w:t>
      </w:r>
      <w:r w:rsidR="001218DB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процента (декабрь 2021 года к декабрю 2020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</w:t>
      </w:r>
      <w:r w:rsidR="001218DB">
        <w:rPr>
          <w:rFonts w:ascii="Times New Roman" w:hAnsi="Times New Roman" w:cs="Times New Roman"/>
          <w:iCs/>
          <w:color w:val="000000"/>
          <w:sz w:val="28"/>
          <w:szCs w:val="28"/>
        </w:rPr>
        <w:t>да) и 4,0 процента (декабрь 2022 года к декабрю 2021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года) соответственно: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="001218DB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2021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1218DB">
        <w:rPr>
          <w:rFonts w:ascii="Times New Roman" w:hAnsi="Times New Roman" w:cs="Times New Roman"/>
          <w:iCs/>
          <w:color w:val="000000"/>
          <w:sz w:val="28"/>
          <w:szCs w:val="28"/>
        </w:rPr>
        <w:t>5330,7 тыс. рублей и на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1218DB">
        <w:rPr>
          <w:rFonts w:ascii="Times New Roman" w:hAnsi="Times New Roman" w:cs="Times New Roman"/>
          <w:iCs/>
          <w:color w:val="000000"/>
          <w:sz w:val="28"/>
          <w:szCs w:val="28"/>
        </w:rPr>
        <w:t>5202,7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</w:t>
      </w:r>
      <w:r w:rsidR="001218D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2021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5653</w:t>
      </w:r>
      <w:r w:rsidR="00525EAF">
        <w:rPr>
          <w:rFonts w:ascii="Times New Roman" w:hAnsi="Times New Roman" w:cs="Times New Roman"/>
          <w:iCs/>
          <w:color w:val="000000"/>
          <w:sz w:val="28"/>
          <w:szCs w:val="28"/>
        </w:rPr>
        <w:t>,2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134,2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и на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5541,7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267,0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</w:t>
      </w:r>
      <w:r w:rsidR="00E64237">
        <w:rPr>
          <w:rFonts w:ascii="Times New Roman" w:hAnsi="Times New Roman" w:cs="Times New Roman"/>
          <w:iCs/>
          <w:sz w:val="28"/>
          <w:szCs w:val="28"/>
        </w:rPr>
        <w:t>ловского района на 1 января 2022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Пролетарского сельского поселения Орловского района в сумме 0,0 тыс. рублей, и верхний предел муниципального внутреннего долга </w:t>
      </w:r>
      <w:r w:rsidR="00E64237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E64237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Орловского района на 1 января </w:t>
      </w:r>
      <w:r w:rsidR="00E64237">
        <w:rPr>
          <w:rFonts w:ascii="Times New Roman" w:hAnsi="Times New Roman" w:cs="Times New Roman"/>
          <w:iCs/>
          <w:spacing w:val="-4"/>
          <w:sz w:val="28"/>
          <w:szCs w:val="28"/>
        </w:rPr>
        <w:t>2023</w:t>
      </w:r>
      <w:r w:rsidRPr="006F6C7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6F6C7D">
        <w:rPr>
          <w:rFonts w:ascii="Times New Roman" w:hAnsi="Times New Roman" w:cs="Times New Roman"/>
          <w:iCs/>
          <w:sz w:val="28"/>
          <w:szCs w:val="28"/>
        </w:rPr>
        <w:t>по муниципальным гарантиям Пролетарского сельского поселения  Орловского района в сумме 0,0 тыс. рублей;</w:t>
      </w:r>
    </w:p>
    <w:p w:rsidR="006F6C7D" w:rsidRPr="006F6C7D" w:rsidRDefault="00E64237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4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прогнозируемый дефицит бюджета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2021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322,5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лей и на 2022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339,0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3. </w:t>
      </w:r>
      <w:r w:rsidR="00E64237">
        <w:rPr>
          <w:rFonts w:ascii="Times New Roman" w:hAnsi="Times New Roman" w:cs="Times New Roman"/>
          <w:sz w:val="28"/>
          <w:szCs w:val="28"/>
        </w:rPr>
        <w:t xml:space="preserve">Учесть в бюджете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о</w:t>
      </w:r>
      <w:r w:rsidR="00E64237">
        <w:rPr>
          <w:rFonts w:ascii="Times New Roman" w:hAnsi="Times New Roman" w:cs="Times New Roman"/>
          <w:sz w:val="28"/>
          <w:szCs w:val="28"/>
        </w:rPr>
        <w:t>бъем поступлений доходов на 2020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2021 и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6F6C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B3120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="00B409DA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4.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Утвердить источники финансирования дефицита бюджета</w:t>
      </w:r>
      <w:r w:rsidRPr="006F6C7D">
        <w:rPr>
          <w:rFonts w:ascii="Times New Roman" w:hAnsi="Times New Roman" w:cs="Times New Roman"/>
          <w:sz w:val="28"/>
          <w:szCs w:val="28"/>
        </w:rPr>
        <w:t xml:space="preserve"> Пролетарского  сельского поселения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20120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и на плановый период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2021 и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hyperlink r:id="rId9" w:history="1">
        <w:r w:rsidRPr="00B3120B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2</w:t>
        </w:r>
      </w:hyperlink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6F6C7D" w:rsidRDefault="00FF0C78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неналоговых доходов в бюджет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</w:t>
      </w:r>
      <w:r>
        <w:rPr>
          <w:rFonts w:ascii="Times New Roman" w:hAnsi="Times New Roman" w:cs="Times New Roman"/>
          <w:b/>
          <w:sz w:val="28"/>
          <w:szCs w:val="28"/>
        </w:rPr>
        <w:t>ловского района на 2020 год и на плановый период 2021 и 2022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F6C7D" w:rsidRDefault="006F6C7D" w:rsidP="00084820">
      <w:pPr>
        <w:pStyle w:val="ConsPlusNormal"/>
        <w:ind w:firstLine="708"/>
        <w:jc w:val="both"/>
      </w:pPr>
      <w:r w:rsidRPr="006F6C7D">
        <w:t xml:space="preserve">1. В соответствии с </w:t>
      </w:r>
      <w:hyperlink r:id="rId10" w:history="1">
        <w:r w:rsidRPr="00B3120B">
          <w:rPr>
            <w:rStyle w:val="ae"/>
            <w:color w:val="auto"/>
            <w:u w:val="none"/>
          </w:rPr>
          <w:t>пунктом 2 статьи 184</w:t>
        </w:r>
        <w:r w:rsidRPr="00B3120B">
          <w:rPr>
            <w:rStyle w:val="ae"/>
            <w:color w:val="auto"/>
            <w:u w:val="none"/>
            <w:vertAlign w:val="superscript"/>
          </w:rPr>
          <w:t>1</w:t>
        </w:r>
      </w:hyperlink>
      <w:r w:rsidRPr="00B3120B">
        <w:t xml:space="preserve"> Бюджетного кодекса Российской Федерации утвердить </w:t>
      </w:r>
      <w:hyperlink r:id="rId11" w:history="1">
        <w:r w:rsidRPr="00B3120B">
          <w:rPr>
            <w:rStyle w:val="ae"/>
            <w:color w:val="auto"/>
            <w:u w:val="none"/>
          </w:rPr>
          <w:t>нормативы</w:t>
        </w:r>
      </w:hyperlink>
      <w:r w:rsidRPr="00B3120B">
        <w:t xml:space="preserve"> р</w:t>
      </w:r>
      <w:r w:rsidR="00FF0C78">
        <w:t xml:space="preserve">аспределения </w:t>
      </w:r>
      <w:r w:rsidRPr="006F6C7D">
        <w:t>неналоговых доходо</w:t>
      </w:r>
      <w:r w:rsidR="00FF0C78">
        <w:t xml:space="preserve">в в бюджет Пролетарского </w:t>
      </w:r>
      <w:r w:rsidRPr="006F6C7D">
        <w:t>сельского посе</w:t>
      </w:r>
      <w:r w:rsidR="00FF0C78">
        <w:t>ления Орловского района  на 2020 год и на плановый период 2021 и 2022</w:t>
      </w:r>
      <w:r w:rsidRPr="006F6C7D">
        <w:t xml:space="preserve"> годов согл</w:t>
      </w:r>
      <w:r w:rsidR="00B409DA">
        <w:t>асно приложению 3 к настоящему р</w:t>
      </w:r>
      <w:r w:rsidRPr="006F6C7D">
        <w:t>ешению.</w:t>
      </w:r>
    </w:p>
    <w:p w:rsidR="006F6C7D" w:rsidRDefault="006F6C7D" w:rsidP="00084820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>Статья 3.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Главные администраторы доходов бюджета Пролетарского  сельского поселения Орловского района и главные администраторы источников финансирования </w:t>
      </w:r>
      <w:r w:rsidR="00FF0C78">
        <w:rPr>
          <w:rFonts w:ascii="Times New Roman" w:hAnsi="Times New Roman" w:cs="Times New Roman"/>
          <w:b/>
          <w:sz w:val="28"/>
          <w:szCs w:val="28"/>
        </w:rPr>
        <w:t xml:space="preserve">дефицита бюджета Пролетарского </w:t>
      </w:r>
      <w:r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Орловского района</w:t>
      </w:r>
    </w:p>
    <w:p w:rsidR="006F6C7D" w:rsidRPr="006F6C7D" w:rsidRDefault="006F6C7D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lastRenderedPageBreak/>
        <w:t>1.Утвердить перечень главных администраторов доходов бюджета Пролетарского  сельского поселения Орловского района – органов местного самоуправления Пролетарского  сельского поселения  Орловского района согл</w:t>
      </w:r>
      <w:r w:rsidR="00B409DA">
        <w:rPr>
          <w:rFonts w:ascii="Times New Roman" w:hAnsi="Times New Roman" w:cs="Times New Roman"/>
          <w:sz w:val="28"/>
          <w:szCs w:val="28"/>
        </w:rPr>
        <w:t>асно приложению 4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ешению.</w:t>
      </w:r>
    </w:p>
    <w:p w:rsidR="006F6C7D" w:rsidRDefault="006F6C7D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2.Утвердить перечень главных администраторов источников финансирования </w:t>
      </w:r>
      <w:r w:rsidR="00FF0C78">
        <w:rPr>
          <w:rFonts w:ascii="Times New Roman" w:hAnsi="Times New Roman" w:cs="Times New Roman"/>
          <w:sz w:val="28"/>
          <w:szCs w:val="28"/>
        </w:rPr>
        <w:t xml:space="preserve">дефицита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согл</w:t>
      </w:r>
      <w:r w:rsidR="00B409DA">
        <w:rPr>
          <w:rFonts w:ascii="Times New Roman" w:hAnsi="Times New Roman" w:cs="Times New Roman"/>
          <w:sz w:val="28"/>
          <w:szCs w:val="28"/>
        </w:rPr>
        <w:t>асно приложению 5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ешению.</w:t>
      </w:r>
    </w:p>
    <w:p w:rsidR="006F6C7D" w:rsidRDefault="006F6C7D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>Статья 4</w:t>
      </w:r>
      <w:r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Pr="006F6C7D">
        <w:rPr>
          <w:rFonts w:ascii="Times New Roman" w:hAnsi="Times New Roman" w:cs="Times New Roman"/>
          <w:b/>
          <w:sz w:val="28"/>
          <w:szCs w:val="28"/>
        </w:rPr>
        <w:t>Бюджетные ассигнования бюджета Пролетарского  сельского пос</w:t>
      </w:r>
      <w:r w:rsidR="00FF0C78">
        <w:rPr>
          <w:rFonts w:ascii="Times New Roman" w:hAnsi="Times New Roman" w:cs="Times New Roman"/>
          <w:b/>
          <w:sz w:val="28"/>
          <w:szCs w:val="28"/>
        </w:rPr>
        <w:t>еления Орловского района на 2020 год и на плановый период 2021 и 2022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D4C9E" w:rsidRPr="007D4C9E" w:rsidRDefault="00FF0C78" w:rsidP="0008482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D4C9E" w:rsidRPr="007D4C9E">
        <w:rPr>
          <w:rFonts w:ascii="Times New Roman" w:hAnsi="Times New Roman" w:cs="Times New Roman"/>
          <w:sz w:val="28"/>
          <w:szCs w:val="28"/>
        </w:rPr>
        <w:t>Бюджетные ассигнования на исполнение публичных нормативных о</w:t>
      </w:r>
      <w:r>
        <w:rPr>
          <w:rFonts w:ascii="Times New Roman" w:hAnsi="Times New Roman" w:cs="Times New Roman"/>
          <w:sz w:val="28"/>
          <w:szCs w:val="28"/>
        </w:rPr>
        <w:t xml:space="preserve">бязательств </w:t>
      </w:r>
      <w:r w:rsidR="007D4C9E" w:rsidRPr="007D4C9E">
        <w:rPr>
          <w:rFonts w:ascii="Times New Roman" w:hAnsi="Times New Roman" w:cs="Times New Roman"/>
          <w:sz w:val="28"/>
          <w:szCs w:val="28"/>
        </w:rPr>
        <w:t>Пролетарского сельского пос</w:t>
      </w:r>
      <w:r>
        <w:rPr>
          <w:rFonts w:ascii="Times New Roman" w:hAnsi="Times New Roman" w:cs="Times New Roman"/>
          <w:sz w:val="28"/>
          <w:szCs w:val="28"/>
        </w:rPr>
        <w:t>еления Орловского района на 2020 год и на плановый период 2021 и 2022</w:t>
      </w:r>
      <w:r w:rsidR="007D4C9E" w:rsidRPr="007D4C9E">
        <w:rPr>
          <w:rFonts w:ascii="Times New Roman" w:hAnsi="Times New Roman" w:cs="Times New Roman"/>
          <w:sz w:val="28"/>
          <w:szCs w:val="28"/>
        </w:rPr>
        <w:t xml:space="preserve"> годов не предусмотрены.</w:t>
      </w:r>
    </w:p>
    <w:p w:rsidR="006F6C7D" w:rsidRPr="006F6C7D" w:rsidRDefault="00FF0C78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72021">
        <w:rPr>
          <w:rFonts w:ascii="Times New Roman" w:hAnsi="Times New Roman" w:cs="Times New Roman"/>
          <w:sz w:val="28"/>
          <w:szCs w:val="28"/>
        </w:rPr>
        <w:t>.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Утвердить:</w:t>
      </w:r>
      <w:r w:rsidR="006F6C7D" w:rsidRPr="006F6C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разделам, подразделам, целевым статьям (муниципа</w:t>
      </w:r>
      <w:r w:rsidR="00FF0C78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 классификации расходов </w:t>
      </w:r>
      <w:r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</w:t>
      </w:r>
      <w:r w:rsidR="00F90F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олетарского </w:t>
      </w:r>
      <w:r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Орловского района</w:t>
      </w:r>
      <w:r w:rsidR="00F90F1D">
        <w:rPr>
          <w:rFonts w:ascii="Times New Roman" w:hAnsi="Times New Roman" w:cs="Times New Roman"/>
          <w:sz w:val="28"/>
          <w:szCs w:val="28"/>
        </w:rPr>
        <w:t xml:space="preserve"> на 2020 год и на плановый период 2021 и 2022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12" w:history="1">
        <w:r w:rsidRPr="00B72021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6</w:t>
        </w:r>
      </w:hyperlink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2) ведомственную структуру расходов бюджета Пролетарского  сельского пос</w:t>
      </w:r>
      <w:r w:rsidR="00F90F1D">
        <w:rPr>
          <w:rFonts w:ascii="Times New Roman" w:hAnsi="Times New Roman" w:cs="Times New Roman"/>
          <w:sz w:val="28"/>
          <w:szCs w:val="28"/>
        </w:rPr>
        <w:t>еления Орловского района на 2020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на плановый период 2021 и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>7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целевым статьям (муниципа</w:t>
      </w:r>
      <w:r w:rsidR="00F90F1D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расходов, разделам, подразделам классификации расходов </w:t>
      </w:r>
      <w:r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Пролетарского  сельского поселения Орловского района</w:t>
      </w:r>
      <w:r w:rsidR="00F90F1D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>и на плановый период 2021 и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приложению </w:t>
      </w:r>
      <w:hyperlink r:id="rId13" w:history="1">
        <w:r w:rsidRPr="00B72021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8</w:t>
        </w:r>
      </w:hyperlink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Статья 5. Особенности использования бюджетных ассигнований на обеспечение деятельности органа местного самоуправления Пролетарского  сельского поселения </w:t>
      </w:r>
    </w:p>
    <w:p w:rsidR="006F6C7D" w:rsidRDefault="006F6C7D" w:rsidP="00084820">
      <w:pPr>
        <w:pStyle w:val="ConsPlusNormal"/>
        <w:spacing w:after="120"/>
        <w:ind w:firstLine="737"/>
        <w:jc w:val="both"/>
      </w:pPr>
      <w:r w:rsidRPr="006F6C7D">
        <w:t>1. Установить, что размеры должностных окладов технического персонала и ставок заработной платы обслуживающего персонала органа местного самоуправления</w:t>
      </w:r>
      <w:r w:rsidRPr="006F6C7D">
        <w:rPr>
          <w:bCs/>
          <w:color w:val="000000"/>
        </w:rPr>
        <w:t xml:space="preserve"> Пролетарского сельского поселения</w:t>
      </w:r>
      <w:r w:rsidR="00F90F1D">
        <w:t xml:space="preserve"> индексируются с 1 октября 2020</w:t>
      </w:r>
      <w:r w:rsidRPr="006F6C7D">
        <w:t xml:space="preserve"> го</w:t>
      </w:r>
      <w:r w:rsidR="00F90F1D">
        <w:t>да на 3,8</w:t>
      </w:r>
      <w:r w:rsidR="002830D8">
        <w:t xml:space="preserve"> процента</w:t>
      </w:r>
      <w:r w:rsidR="00F90F1D">
        <w:t>, с 1 октября 2021</w:t>
      </w:r>
      <w:r w:rsidR="00F90F1D" w:rsidRPr="006F6C7D">
        <w:t xml:space="preserve"> го</w:t>
      </w:r>
      <w:r w:rsidR="00F90F1D">
        <w:t>да на 4,0 процента.</w:t>
      </w:r>
    </w:p>
    <w:p w:rsid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>Статья 6. Особенности исполь</w:t>
      </w:r>
      <w:r w:rsidR="00EB340B">
        <w:rPr>
          <w:rFonts w:ascii="Times New Roman" w:hAnsi="Times New Roman" w:cs="Times New Roman"/>
          <w:b/>
          <w:sz w:val="28"/>
          <w:szCs w:val="28"/>
        </w:rPr>
        <w:t xml:space="preserve">зования бюджетных ассигнований </w:t>
      </w:r>
      <w:r w:rsidRPr="006F6C7D">
        <w:rPr>
          <w:rFonts w:ascii="Times New Roman" w:hAnsi="Times New Roman" w:cs="Times New Roman"/>
          <w:b/>
          <w:sz w:val="28"/>
          <w:szCs w:val="28"/>
        </w:rPr>
        <w:t>на обеспечение деятельности муниципальных учреждений Пролетарского  сельского поселения Орловского района</w:t>
      </w:r>
    </w:p>
    <w:p w:rsidR="00554978" w:rsidRDefault="006F6C7D" w:rsidP="00084820">
      <w:pPr>
        <w:pStyle w:val="ConsPlusNormal"/>
        <w:spacing w:after="120"/>
        <w:ind w:firstLine="737"/>
        <w:jc w:val="both"/>
        <w:rPr>
          <w:iCs/>
          <w:color w:val="000000"/>
        </w:rPr>
      </w:pPr>
      <w:r w:rsidRPr="006F6C7D">
        <w:lastRenderedPageBreak/>
        <w:t xml:space="preserve">1. </w:t>
      </w:r>
      <w:r w:rsidR="00ED5341" w:rsidRPr="00DD5C96">
        <w:rPr>
          <w:rFonts w:eastAsia="Calibri"/>
        </w:rPr>
        <w:t xml:space="preserve">Установить, что размеры должностных окладов </w:t>
      </w:r>
      <w:r w:rsidR="00554978">
        <w:rPr>
          <w:iCs/>
          <w:color w:val="000000"/>
        </w:rPr>
        <w:t xml:space="preserve">для работников </w:t>
      </w:r>
      <w:r w:rsidR="00554978" w:rsidRPr="00A24BB4">
        <w:rPr>
          <w:iCs/>
          <w:color w:val="000000"/>
        </w:rPr>
        <w:t xml:space="preserve">муниципальных учреждений </w:t>
      </w:r>
      <w:r w:rsidR="00554978">
        <w:rPr>
          <w:iCs/>
          <w:color w:val="000000"/>
        </w:rPr>
        <w:t>Пролетарского</w:t>
      </w:r>
      <w:r w:rsidR="00554978" w:rsidRPr="00A24BB4">
        <w:rPr>
          <w:iCs/>
          <w:color w:val="000000"/>
        </w:rPr>
        <w:t xml:space="preserve"> сельского поселения  индексируются</w:t>
      </w:r>
      <w:r w:rsidR="00554978" w:rsidRPr="005248DF">
        <w:rPr>
          <w:iCs/>
          <w:color w:val="FF0000"/>
        </w:rPr>
        <w:t xml:space="preserve"> </w:t>
      </w:r>
      <w:r w:rsidR="00554978">
        <w:rPr>
          <w:iCs/>
          <w:color w:val="FF0000"/>
        </w:rPr>
        <w:t xml:space="preserve"> </w:t>
      </w:r>
      <w:r w:rsidR="00554978" w:rsidRPr="00D6240E">
        <w:rPr>
          <w:iCs/>
          <w:color w:val="000000"/>
        </w:rPr>
        <w:t>с 1 октября 20</w:t>
      </w:r>
      <w:r w:rsidR="00554978">
        <w:rPr>
          <w:iCs/>
          <w:color w:val="000000"/>
        </w:rPr>
        <w:t>20</w:t>
      </w:r>
      <w:r w:rsidR="00554978" w:rsidRPr="00D6240E">
        <w:rPr>
          <w:iCs/>
          <w:color w:val="000000"/>
        </w:rPr>
        <w:t xml:space="preserve"> года на </w:t>
      </w:r>
      <w:r w:rsidR="00554978">
        <w:rPr>
          <w:iCs/>
          <w:color w:val="000000"/>
        </w:rPr>
        <w:t>3,8</w:t>
      </w:r>
      <w:r w:rsidR="00554978" w:rsidRPr="00D6240E">
        <w:rPr>
          <w:iCs/>
          <w:color w:val="000000"/>
        </w:rPr>
        <w:t xml:space="preserve"> процента, с 1 октября 202</w:t>
      </w:r>
      <w:r w:rsidR="00554978">
        <w:rPr>
          <w:iCs/>
          <w:color w:val="000000"/>
        </w:rPr>
        <w:t>1</w:t>
      </w:r>
      <w:r w:rsidR="00554978" w:rsidRPr="00D6240E">
        <w:rPr>
          <w:iCs/>
          <w:color w:val="000000"/>
        </w:rPr>
        <w:t xml:space="preserve"> года нам </w:t>
      </w:r>
      <w:r w:rsidR="00554978">
        <w:rPr>
          <w:iCs/>
          <w:color w:val="000000"/>
        </w:rPr>
        <w:t>4,0</w:t>
      </w:r>
      <w:r w:rsidR="00554978" w:rsidRPr="00D6240E">
        <w:rPr>
          <w:iCs/>
          <w:color w:val="000000"/>
        </w:rPr>
        <w:t xml:space="preserve"> процента</w:t>
      </w:r>
      <w:r w:rsidR="00554978">
        <w:rPr>
          <w:iCs/>
          <w:color w:val="000000"/>
        </w:rPr>
        <w:t>.</w:t>
      </w:r>
    </w:p>
    <w:p w:rsidR="006F6C7D" w:rsidRDefault="006F6C7D" w:rsidP="00084820">
      <w:pPr>
        <w:pStyle w:val="ConsPlusNormal"/>
        <w:spacing w:after="120"/>
        <w:ind w:firstLine="737"/>
        <w:jc w:val="both"/>
      </w:pPr>
      <w:r w:rsidRPr="006F6C7D">
        <w:t>2.Использование бюджетных ассигнований, предусмотренных муниципал</w:t>
      </w:r>
      <w:r w:rsidR="00554978">
        <w:t xml:space="preserve">ьным учреждениям Пролетарского </w:t>
      </w:r>
      <w:r w:rsidRPr="006F6C7D">
        <w:t>сельского поселения Орловского района в целях реализации Указов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 категорий работников, осуществляется в порядке установленном Администрацией Пролетарского  сельского поселения.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Статья 7. </w:t>
      </w:r>
      <w:r w:rsidR="00B409DA">
        <w:rPr>
          <w:rFonts w:ascii="Times New Roman" w:hAnsi="Times New Roman" w:cs="Times New Roman"/>
          <w:b/>
          <w:sz w:val="28"/>
          <w:szCs w:val="28"/>
        </w:rPr>
        <w:t>Межбюджетные трансферты, выделяемые бюджету Пролетарского сельского поселения Орловского района</w:t>
      </w:r>
    </w:p>
    <w:p w:rsidR="006F6C7D" w:rsidRP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1.Утвердить распределение субвенций, вы</w:t>
      </w:r>
      <w:r w:rsidR="00B409DA">
        <w:rPr>
          <w:rFonts w:ascii="Times New Roman" w:hAnsi="Times New Roman" w:cs="Times New Roman"/>
          <w:sz w:val="28"/>
          <w:szCs w:val="28"/>
        </w:rPr>
        <w:t xml:space="preserve">деляемых бюджету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09DA">
        <w:rPr>
          <w:rFonts w:ascii="Times New Roman" w:hAnsi="Times New Roman" w:cs="Times New Roman"/>
          <w:sz w:val="28"/>
          <w:szCs w:val="28"/>
        </w:rPr>
        <w:t xml:space="preserve">поселения Орловского района из </w:t>
      </w:r>
      <w:r w:rsidRPr="006F6C7D">
        <w:rPr>
          <w:rFonts w:ascii="Times New Roman" w:hAnsi="Times New Roman" w:cs="Times New Roman"/>
          <w:sz w:val="28"/>
          <w:szCs w:val="28"/>
        </w:rPr>
        <w:t>областного бюджета на 2</w:t>
      </w:r>
      <w:r w:rsidR="00B409DA">
        <w:rPr>
          <w:rFonts w:ascii="Times New Roman" w:hAnsi="Times New Roman" w:cs="Times New Roman"/>
          <w:sz w:val="28"/>
          <w:szCs w:val="28"/>
        </w:rPr>
        <w:t>020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409DA">
        <w:rPr>
          <w:rFonts w:ascii="Times New Roman" w:hAnsi="Times New Roman" w:cs="Times New Roman"/>
          <w:sz w:val="28"/>
          <w:szCs w:val="28"/>
        </w:rPr>
        <w:t>83,4</w:t>
      </w:r>
      <w:r w:rsidRPr="006F6C7D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409DA">
        <w:rPr>
          <w:rFonts w:ascii="Times New Roman" w:hAnsi="Times New Roman" w:cs="Times New Roman"/>
          <w:sz w:val="28"/>
          <w:szCs w:val="28"/>
        </w:rPr>
        <w:t xml:space="preserve">на 2021 год в сумме 86,0 тыс. рублей и на 2022 год в сумме 0,2 тыс. рублей, </w:t>
      </w:r>
      <w:r w:rsidRPr="006F6C7D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:rsidR="006F6C7D" w:rsidRDefault="004C1825" w:rsidP="00084820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</w:t>
      </w:r>
      <w:r w:rsidR="006F6C7D" w:rsidRPr="006F6C7D">
        <w:rPr>
          <w:rFonts w:ascii="Times New Roman" w:hAnsi="Times New Roman" w:cs="Times New Roman"/>
          <w:iCs/>
          <w:sz w:val="28"/>
          <w:szCs w:val="28"/>
        </w:rPr>
        <w:t>.Утвердить распределение иных межбюдже</w:t>
      </w:r>
      <w:r w:rsidR="00B409DA">
        <w:rPr>
          <w:rFonts w:ascii="Times New Roman" w:hAnsi="Times New Roman" w:cs="Times New Roman"/>
          <w:iCs/>
          <w:sz w:val="28"/>
          <w:szCs w:val="28"/>
        </w:rPr>
        <w:t xml:space="preserve">тных трансфертов, передаваемых </w:t>
      </w:r>
      <w:r w:rsidR="006F6C7D" w:rsidRPr="006F6C7D">
        <w:rPr>
          <w:rFonts w:ascii="Times New Roman" w:hAnsi="Times New Roman" w:cs="Times New Roman"/>
          <w:iCs/>
          <w:sz w:val="28"/>
          <w:szCs w:val="28"/>
        </w:rPr>
        <w:t>бюджету Пролетарского сельского поселения Орловского района из бюджета Орловского района, на осуществление части полномочий по решению вопросов местного значения в соответстви</w:t>
      </w:r>
      <w:r w:rsidR="00B409DA">
        <w:rPr>
          <w:rFonts w:ascii="Times New Roman" w:hAnsi="Times New Roman" w:cs="Times New Roman"/>
          <w:iCs/>
          <w:sz w:val="28"/>
          <w:szCs w:val="28"/>
        </w:rPr>
        <w:t xml:space="preserve">и с заключенными соглашениями, </w:t>
      </w:r>
      <w:r w:rsidR="006F6C7D" w:rsidRPr="006F6C7D">
        <w:rPr>
          <w:rFonts w:ascii="Times New Roman" w:hAnsi="Times New Roman" w:cs="Times New Roman"/>
          <w:iCs/>
          <w:sz w:val="28"/>
          <w:szCs w:val="28"/>
        </w:rPr>
        <w:t>н</w:t>
      </w:r>
      <w:r w:rsidR="00ED5341">
        <w:rPr>
          <w:rFonts w:ascii="Times New Roman" w:hAnsi="Times New Roman" w:cs="Times New Roman"/>
          <w:iCs/>
          <w:sz w:val="28"/>
          <w:szCs w:val="28"/>
        </w:rPr>
        <w:t xml:space="preserve">а </w:t>
      </w:r>
      <w:r w:rsidR="00B409DA">
        <w:rPr>
          <w:rFonts w:ascii="Times New Roman" w:hAnsi="Times New Roman" w:cs="Times New Roman"/>
          <w:iCs/>
          <w:sz w:val="28"/>
          <w:szCs w:val="28"/>
        </w:rPr>
        <w:t>2020</w:t>
      </w:r>
      <w:r w:rsidR="006F6C7D" w:rsidRPr="006F6C7D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B409DA">
        <w:rPr>
          <w:rFonts w:ascii="Times New Roman" w:hAnsi="Times New Roman" w:cs="Times New Roman"/>
          <w:iCs/>
          <w:sz w:val="28"/>
          <w:szCs w:val="28"/>
        </w:rPr>
        <w:t>200,0 тыс. рублей, на 2021</w:t>
      </w:r>
      <w:r w:rsidR="006F6C7D" w:rsidRPr="006F6C7D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B409DA">
        <w:rPr>
          <w:rFonts w:ascii="Times New Roman" w:hAnsi="Times New Roman" w:cs="Times New Roman"/>
          <w:iCs/>
          <w:sz w:val="28"/>
          <w:szCs w:val="28"/>
        </w:rPr>
        <w:t>200,0 тыс. рублей, на 2022</w:t>
      </w:r>
      <w:r w:rsidR="006F6C7D" w:rsidRPr="006F6C7D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B409DA">
        <w:rPr>
          <w:rFonts w:ascii="Times New Roman" w:hAnsi="Times New Roman" w:cs="Times New Roman"/>
          <w:iCs/>
          <w:sz w:val="28"/>
          <w:szCs w:val="28"/>
        </w:rPr>
        <w:t xml:space="preserve">200,0 тыс. рублей, </w:t>
      </w:r>
      <w:r w:rsidR="006F6C7D" w:rsidRPr="006F6C7D">
        <w:rPr>
          <w:rFonts w:ascii="Times New Roman" w:hAnsi="Times New Roman" w:cs="Times New Roman"/>
          <w:iCs/>
          <w:sz w:val="28"/>
          <w:szCs w:val="28"/>
        </w:rPr>
        <w:t>согласно</w:t>
      </w:r>
      <w:r w:rsidR="008E1AFD">
        <w:rPr>
          <w:rFonts w:ascii="Times New Roman" w:hAnsi="Times New Roman" w:cs="Times New Roman"/>
          <w:iCs/>
          <w:sz w:val="28"/>
          <w:szCs w:val="28"/>
        </w:rPr>
        <w:t xml:space="preserve"> приложению 10</w:t>
      </w:r>
      <w:r w:rsidR="006F6C7D" w:rsidRPr="006F6C7D">
        <w:rPr>
          <w:rFonts w:ascii="Times New Roman" w:hAnsi="Times New Roman" w:cs="Times New Roman"/>
          <w:iCs/>
          <w:sz w:val="28"/>
          <w:szCs w:val="28"/>
        </w:rPr>
        <w:t xml:space="preserve"> к настоящему решению. </w:t>
      </w:r>
    </w:p>
    <w:p w:rsidR="00B72021" w:rsidRDefault="006F6C7D" w:rsidP="00084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>Статья 8</w:t>
      </w:r>
      <w:r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Pr="006F6C7D">
        <w:rPr>
          <w:rFonts w:ascii="Times New Roman" w:hAnsi="Times New Roman" w:cs="Times New Roman"/>
          <w:b/>
          <w:sz w:val="28"/>
          <w:szCs w:val="28"/>
        </w:rPr>
        <w:t>Дотации на выравнивание бюджетной обеспеченности</w:t>
      </w:r>
    </w:p>
    <w:p w:rsidR="006F6C7D" w:rsidRPr="00D9362D" w:rsidRDefault="006F6C7D" w:rsidP="00D9362D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2D">
        <w:rPr>
          <w:rFonts w:ascii="Times New Roman" w:hAnsi="Times New Roman" w:cs="Times New Roman"/>
          <w:sz w:val="28"/>
          <w:szCs w:val="28"/>
        </w:rPr>
        <w:t>Утвердить суммы дотаций на выравнивание бюджетной обеспеченности:</w:t>
      </w:r>
    </w:p>
    <w:p w:rsidR="006F6C7D" w:rsidRPr="006F6C7D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2020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4240,6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F6C7D" w:rsidRPr="006F6C7D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2021 год в сумме 1789,3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F6C7D" w:rsidRPr="006F6C7D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2022 год в сумме 1610,4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в том числе: за счет средств областного бюджета</w:t>
      </w:r>
    </w:p>
    <w:p w:rsidR="006F6C7D" w:rsidRPr="006F6C7D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2020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4240,6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F6C7D" w:rsidRPr="006F6C7D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2021 год в сумме 1789,3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F6C7D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2022 год в сумме 1610,4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D9362D" w:rsidRDefault="00D9362D" w:rsidP="00084820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0A6A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lastRenderedPageBreak/>
        <w:t>Статья 9.</w:t>
      </w:r>
      <w:r w:rsidRPr="00E60A6A">
        <w:t xml:space="preserve"> </w:t>
      </w:r>
      <w:r w:rsidRPr="00E60A6A">
        <w:rPr>
          <w:rFonts w:ascii="Times New Roman" w:hAnsi="Times New Roman" w:cs="Times New Roman"/>
          <w:b/>
          <w:sz w:val="28"/>
          <w:szCs w:val="28"/>
        </w:rPr>
        <w:t xml:space="preserve">Особенности исполнения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Pr="00E60A6A">
        <w:rPr>
          <w:rFonts w:ascii="Times New Roman" w:hAnsi="Times New Roman" w:cs="Times New Roman"/>
          <w:b/>
          <w:sz w:val="28"/>
          <w:szCs w:val="28"/>
        </w:rPr>
        <w:t>сельского поселения Орловского района в 2020 году</w:t>
      </w:r>
    </w:p>
    <w:p w:rsidR="00E60A6A" w:rsidRPr="00E60A6A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A6A">
        <w:rPr>
          <w:rFonts w:ascii="Times New Roman" w:hAnsi="Times New Roman" w:cs="Times New Roman"/>
          <w:sz w:val="28"/>
          <w:szCs w:val="28"/>
        </w:rPr>
        <w:t xml:space="preserve">1. Установить в соответствии с абзацем вторым части 4 статьи 38 Решением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E60A6A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</w:t>
      </w:r>
      <w:r w:rsidR="00EB340B">
        <w:rPr>
          <w:rFonts w:ascii="Times New Roman" w:hAnsi="Times New Roman" w:cs="Times New Roman"/>
          <w:sz w:val="28"/>
          <w:szCs w:val="28"/>
        </w:rPr>
        <w:t>на от 27 декабря 2018 года № 106</w:t>
      </w:r>
      <w:r w:rsidRPr="00E60A6A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 w:rsidR="00EB340B">
        <w:rPr>
          <w:rFonts w:ascii="Times New Roman" w:hAnsi="Times New Roman" w:cs="Times New Roman"/>
          <w:sz w:val="28"/>
          <w:szCs w:val="28"/>
        </w:rPr>
        <w:t>Пролетарском</w:t>
      </w:r>
      <w:r w:rsidRPr="00E60A6A">
        <w:rPr>
          <w:rFonts w:ascii="Times New Roman" w:hAnsi="Times New Roman" w:cs="Times New Roman"/>
          <w:sz w:val="28"/>
          <w:szCs w:val="28"/>
        </w:rPr>
        <w:t xml:space="preserve"> сельском поселении», что основанием для внесения в 2020 году изменений в показатели сводной бюджетной росписи бюджета </w:t>
      </w:r>
      <w:r w:rsidR="00EB340B">
        <w:rPr>
          <w:rFonts w:ascii="Times New Roman" w:hAnsi="Times New Roman" w:cs="Times New Roman"/>
          <w:sz w:val="28"/>
          <w:szCs w:val="28"/>
        </w:rPr>
        <w:t>Пролетарского</w:t>
      </w:r>
      <w:r w:rsidRPr="00E60A6A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являются: </w:t>
      </w:r>
    </w:p>
    <w:p w:rsidR="00E60A6A" w:rsidRPr="00E60A6A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A6A">
        <w:rPr>
          <w:rFonts w:ascii="Times New Roman" w:hAnsi="Times New Roman" w:cs="Times New Roman"/>
          <w:sz w:val="28"/>
          <w:szCs w:val="28"/>
        </w:rPr>
        <w:t xml:space="preserve">1)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 w:rsidR="00EB340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E60A6A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E60A6A" w:rsidRPr="00E60A6A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A6A">
        <w:rPr>
          <w:rFonts w:ascii="Times New Roman" w:hAnsi="Times New Roman" w:cs="Times New Roman"/>
          <w:sz w:val="28"/>
          <w:szCs w:val="28"/>
        </w:rPr>
        <w:t xml:space="preserve">2)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EB340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E60A6A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пределах общего объема бюджетных ассигнований, предусмотренных главному распорядителю средств бюджета </w:t>
      </w:r>
      <w:r w:rsidR="00EB340B">
        <w:rPr>
          <w:rFonts w:ascii="Times New Roman" w:hAnsi="Times New Roman" w:cs="Times New Roman"/>
          <w:sz w:val="28"/>
          <w:szCs w:val="28"/>
        </w:rPr>
        <w:t>Пролетарского</w:t>
      </w:r>
      <w:r w:rsidRPr="00E60A6A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района, на выполнение региональных проектов, направленных на реализацию федеральных проектов, входящих в состав национал</w:t>
      </w:r>
      <w:r w:rsidR="00EB340B">
        <w:rPr>
          <w:rFonts w:ascii="Times New Roman" w:hAnsi="Times New Roman" w:cs="Times New Roman"/>
          <w:sz w:val="28"/>
          <w:szCs w:val="28"/>
        </w:rPr>
        <w:t>ьных проектов, не противоречащее</w:t>
      </w:r>
      <w:r w:rsidRPr="00E60A6A">
        <w:rPr>
          <w:rFonts w:ascii="Times New Roman" w:hAnsi="Times New Roman" w:cs="Times New Roman"/>
          <w:sz w:val="28"/>
          <w:szCs w:val="28"/>
        </w:rPr>
        <w:t xml:space="preserve"> бюджетному законодательству;</w:t>
      </w:r>
    </w:p>
    <w:p w:rsidR="00E60A6A" w:rsidRPr="00E60A6A" w:rsidRDefault="00E60A6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A6A">
        <w:rPr>
          <w:rFonts w:ascii="Times New Roman" w:hAnsi="Times New Roman" w:cs="Times New Roman"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EB340B">
        <w:rPr>
          <w:rFonts w:ascii="Times New Roman" w:hAnsi="Times New Roman" w:cs="Times New Roman"/>
          <w:sz w:val="28"/>
          <w:szCs w:val="28"/>
        </w:rPr>
        <w:t>Пролетарского</w:t>
      </w:r>
      <w:r w:rsidRPr="00E60A6A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в пределах общего объема бюджетных ассигнований, предусмотренных главному распорядителю средств бюджета </w:t>
      </w:r>
      <w:r w:rsidR="00EB340B">
        <w:rPr>
          <w:rFonts w:ascii="Times New Roman" w:hAnsi="Times New Roman" w:cs="Times New Roman"/>
          <w:sz w:val="28"/>
          <w:szCs w:val="28"/>
        </w:rPr>
        <w:t>Пролетарского</w:t>
      </w:r>
      <w:r w:rsidRPr="00E60A6A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района,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бюджета, не противоречащее бюджетному законодательству.</w:t>
      </w:r>
    </w:p>
    <w:p w:rsidR="006F6C7D" w:rsidRPr="006F6C7D" w:rsidRDefault="00EB340B" w:rsidP="00084820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Настоящее Решение</w:t>
      </w:r>
      <w:r w:rsidR="00D9362D">
        <w:rPr>
          <w:rFonts w:ascii="Times New Roman" w:hAnsi="Times New Roman" w:cs="Times New Roman"/>
          <w:sz w:val="28"/>
          <w:szCs w:val="28"/>
        </w:rPr>
        <w:t xml:space="preserve"> вступает в силу с 1 января 2020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B340B" w:rsidRDefault="00EB340B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Глава Пролетарского  сельского поселения                                         С.В. Пашко</w:t>
      </w:r>
    </w:p>
    <w:p w:rsidR="00EB340B" w:rsidRDefault="00EB340B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х. Пролетарский</w:t>
      </w:r>
    </w:p>
    <w:p w:rsidR="006F6C7D" w:rsidRPr="006F6C7D" w:rsidRDefault="001E0544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</w:t>
      </w:r>
      <w:r w:rsidR="00525EAF">
        <w:rPr>
          <w:rFonts w:ascii="Times New Roman" w:hAnsi="Times New Roman" w:cs="Times New Roman"/>
          <w:sz w:val="28"/>
          <w:szCs w:val="28"/>
        </w:rPr>
        <w:t xml:space="preserve">» </w:t>
      </w:r>
      <w:r w:rsidR="00D9362D">
        <w:rPr>
          <w:rFonts w:ascii="Times New Roman" w:hAnsi="Times New Roman" w:cs="Times New Roman"/>
          <w:sz w:val="28"/>
          <w:szCs w:val="28"/>
        </w:rPr>
        <w:t>ноября 2019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6C7D" w:rsidRPr="006F6C7D" w:rsidRDefault="00EB340B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</w:t>
      </w:r>
    </w:p>
    <w:sectPr w:rsidR="006F6C7D" w:rsidRPr="006F6C7D" w:rsidSect="00D9362D">
      <w:footerReference w:type="even" r:id="rId14"/>
      <w:footerReference w:type="default" r:id="rId15"/>
      <w:pgSz w:w="11906" w:h="16838"/>
      <w:pgMar w:top="1134" w:right="851" w:bottom="851" w:left="1418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7A1" w:rsidRDefault="001367A1">
      <w:pPr>
        <w:spacing w:after="0" w:line="240" w:lineRule="auto"/>
      </w:pPr>
      <w:r>
        <w:separator/>
      </w:r>
    </w:p>
  </w:endnote>
  <w:endnote w:type="continuationSeparator" w:id="1">
    <w:p w:rsidR="001367A1" w:rsidRDefault="00136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F53333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1367A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F53333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D9362D">
      <w:rPr>
        <w:noProof/>
      </w:rPr>
      <w:t>5</w:t>
    </w:r>
    <w:r>
      <w:fldChar w:fldCharType="end"/>
    </w:r>
  </w:p>
  <w:p w:rsidR="00F52B00" w:rsidRDefault="001367A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7A1" w:rsidRDefault="001367A1">
      <w:pPr>
        <w:spacing w:after="0" w:line="240" w:lineRule="auto"/>
      </w:pPr>
      <w:r>
        <w:separator/>
      </w:r>
    </w:p>
  </w:footnote>
  <w:footnote w:type="continuationSeparator" w:id="1">
    <w:p w:rsidR="001367A1" w:rsidRDefault="00136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1B0C01"/>
    <w:multiLevelType w:val="hybridMultilevel"/>
    <w:tmpl w:val="FEC21086"/>
    <w:lvl w:ilvl="0" w:tplc="91FCF29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2749"/>
    <w:rsid w:val="000047A1"/>
    <w:rsid w:val="00017C08"/>
    <w:rsid w:val="00042AEC"/>
    <w:rsid w:val="00052423"/>
    <w:rsid w:val="00055CBC"/>
    <w:rsid w:val="000569B2"/>
    <w:rsid w:val="00064779"/>
    <w:rsid w:val="00073CCB"/>
    <w:rsid w:val="00082811"/>
    <w:rsid w:val="00084820"/>
    <w:rsid w:val="0009036C"/>
    <w:rsid w:val="000A4051"/>
    <w:rsid w:val="000A6211"/>
    <w:rsid w:val="000D6F9C"/>
    <w:rsid w:val="000F270B"/>
    <w:rsid w:val="00103C46"/>
    <w:rsid w:val="001218DB"/>
    <w:rsid w:val="0012565F"/>
    <w:rsid w:val="001367A1"/>
    <w:rsid w:val="00172EE6"/>
    <w:rsid w:val="001A6CDF"/>
    <w:rsid w:val="001B1BA3"/>
    <w:rsid w:val="001B49CF"/>
    <w:rsid w:val="001E0544"/>
    <w:rsid w:val="00227963"/>
    <w:rsid w:val="00243142"/>
    <w:rsid w:val="00243A80"/>
    <w:rsid w:val="0026088F"/>
    <w:rsid w:val="0027760E"/>
    <w:rsid w:val="002830D8"/>
    <w:rsid w:val="00284548"/>
    <w:rsid w:val="00285C2B"/>
    <w:rsid w:val="00290257"/>
    <w:rsid w:val="002C4C06"/>
    <w:rsid w:val="002D27A4"/>
    <w:rsid w:val="002E375C"/>
    <w:rsid w:val="00327DCD"/>
    <w:rsid w:val="0033096C"/>
    <w:rsid w:val="00341983"/>
    <w:rsid w:val="00382CF1"/>
    <w:rsid w:val="003A412C"/>
    <w:rsid w:val="003F28B2"/>
    <w:rsid w:val="0043384D"/>
    <w:rsid w:val="004437DF"/>
    <w:rsid w:val="00457363"/>
    <w:rsid w:val="004848B9"/>
    <w:rsid w:val="004A193D"/>
    <w:rsid w:val="004C0858"/>
    <w:rsid w:val="004C1379"/>
    <w:rsid w:val="004C1825"/>
    <w:rsid w:val="004D1DD5"/>
    <w:rsid w:val="004E029C"/>
    <w:rsid w:val="004E530F"/>
    <w:rsid w:val="004F5F2A"/>
    <w:rsid w:val="00520BC8"/>
    <w:rsid w:val="00525EAF"/>
    <w:rsid w:val="005334B8"/>
    <w:rsid w:val="00541EA3"/>
    <w:rsid w:val="00554978"/>
    <w:rsid w:val="00563CF5"/>
    <w:rsid w:val="0057431B"/>
    <w:rsid w:val="00581B23"/>
    <w:rsid w:val="005831A8"/>
    <w:rsid w:val="00590132"/>
    <w:rsid w:val="005904B9"/>
    <w:rsid w:val="00592EE2"/>
    <w:rsid w:val="005962A9"/>
    <w:rsid w:val="005D5222"/>
    <w:rsid w:val="005E0C97"/>
    <w:rsid w:val="005E63AA"/>
    <w:rsid w:val="005E7BA7"/>
    <w:rsid w:val="00600C24"/>
    <w:rsid w:val="006063E2"/>
    <w:rsid w:val="006173C3"/>
    <w:rsid w:val="0062019E"/>
    <w:rsid w:val="00633F4E"/>
    <w:rsid w:val="00673B80"/>
    <w:rsid w:val="00673FBD"/>
    <w:rsid w:val="00690B8F"/>
    <w:rsid w:val="006B0351"/>
    <w:rsid w:val="006D18C7"/>
    <w:rsid w:val="006F6C7D"/>
    <w:rsid w:val="006F6F3B"/>
    <w:rsid w:val="00706FEB"/>
    <w:rsid w:val="00722A72"/>
    <w:rsid w:val="007321F6"/>
    <w:rsid w:val="00734CF7"/>
    <w:rsid w:val="00740245"/>
    <w:rsid w:val="007A26B3"/>
    <w:rsid w:val="007B6B61"/>
    <w:rsid w:val="007D4C9E"/>
    <w:rsid w:val="007F24A5"/>
    <w:rsid w:val="007F2DCB"/>
    <w:rsid w:val="00815A12"/>
    <w:rsid w:val="00816244"/>
    <w:rsid w:val="00833513"/>
    <w:rsid w:val="00850E0F"/>
    <w:rsid w:val="00854D56"/>
    <w:rsid w:val="00865768"/>
    <w:rsid w:val="00881E56"/>
    <w:rsid w:val="00895D07"/>
    <w:rsid w:val="00897232"/>
    <w:rsid w:val="008A030E"/>
    <w:rsid w:val="008A04FF"/>
    <w:rsid w:val="008A5CB3"/>
    <w:rsid w:val="008B63FD"/>
    <w:rsid w:val="008D686A"/>
    <w:rsid w:val="008E1AFD"/>
    <w:rsid w:val="00907963"/>
    <w:rsid w:val="009145A4"/>
    <w:rsid w:val="00920C83"/>
    <w:rsid w:val="00934D8C"/>
    <w:rsid w:val="00937B8B"/>
    <w:rsid w:val="009459DA"/>
    <w:rsid w:val="00971CFF"/>
    <w:rsid w:val="00974A7E"/>
    <w:rsid w:val="00990009"/>
    <w:rsid w:val="009A2B31"/>
    <w:rsid w:val="009A3C3B"/>
    <w:rsid w:val="009E30EF"/>
    <w:rsid w:val="00A13A74"/>
    <w:rsid w:val="00A168A5"/>
    <w:rsid w:val="00A26DC1"/>
    <w:rsid w:val="00A368B2"/>
    <w:rsid w:val="00A46E54"/>
    <w:rsid w:val="00A57B9A"/>
    <w:rsid w:val="00A60D8A"/>
    <w:rsid w:val="00A8232C"/>
    <w:rsid w:val="00A921F3"/>
    <w:rsid w:val="00A94C42"/>
    <w:rsid w:val="00AB0995"/>
    <w:rsid w:val="00AC5CA1"/>
    <w:rsid w:val="00AE0947"/>
    <w:rsid w:val="00AE48C9"/>
    <w:rsid w:val="00AF135A"/>
    <w:rsid w:val="00B01A1C"/>
    <w:rsid w:val="00B3120B"/>
    <w:rsid w:val="00B409DA"/>
    <w:rsid w:val="00B444BA"/>
    <w:rsid w:val="00B57AF1"/>
    <w:rsid w:val="00B72021"/>
    <w:rsid w:val="00B75AF8"/>
    <w:rsid w:val="00B863A2"/>
    <w:rsid w:val="00B92915"/>
    <w:rsid w:val="00BB220E"/>
    <w:rsid w:val="00BD2570"/>
    <w:rsid w:val="00C04486"/>
    <w:rsid w:val="00C14987"/>
    <w:rsid w:val="00C16C93"/>
    <w:rsid w:val="00C17698"/>
    <w:rsid w:val="00C36EE2"/>
    <w:rsid w:val="00C45D0E"/>
    <w:rsid w:val="00C604AA"/>
    <w:rsid w:val="00C62358"/>
    <w:rsid w:val="00C716D0"/>
    <w:rsid w:val="00C81EDF"/>
    <w:rsid w:val="00C85747"/>
    <w:rsid w:val="00C96E3D"/>
    <w:rsid w:val="00CB2FDA"/>
    <w:rsid w:val="00CB49F7"/>
    <w:rsid w:val="00CB5EAA"/>
    <w:rsid w:val="00CD0532"/>
    <w:rsid w:val="00CE42F7"/>
    <w:rsid w:val="00D2127E"/>
    <w:rsid w:val="00D31224"/>
    <w:rsid w:val="00D321C3"/>
    <w:rsid w:val="00D43F22"/>
    <w:rsid w:val="00D72F04"/>
    <w:rsid w:val="00D918C5"/>
    <w:rsid w:val="00D9362D"/>
    <w:rsid w:val="00DA398F"/>
    <w:rsid w:val="00DC4821"/>
    <w:rsid w:val="00DD1A4A"/>
    <w:rsid w:val="00E07B06"/>
    <w:rsid w:val="00E156BB"/>
    <w:rsid w:val="00E42F7F"/>
    <w:rsid w:val="00E55D31"/>
    <w:rsid w:val="00E60A6A"/>
    <w:rsid w:val="00E64237"/>
    <w:rsid w:val="00E6776E"/>
    <w:rsid w:val="00E84D7B"/>
    <w:rsid w:val="00E85694"/>
    <w:rsid w:val="00E93711"/>
    <w:rsid w:val="00EB2D99"/>
    <w:rsid w:val="00EB340B"/>
    <w:rsid w:val="00ED5341"/>
    <w:rsid w:val="00EE2E1E"/>
    <w:rsid w:val="00EF10AB"/>
    <w:rsid w:val="00EF7EB3"/>
    <w:rsid w:val="00F005F5"/>
    <w:rsid w:val="00F01BE6"/>
    <w:rsid w:val="00F02CC1"/>
    <w:rsid w:val="00F211A9"/>
    <w:rsid w:val="00F2581F"/>
    <w:rsid w:val="00F53333"/>
    <w:rsid w:val="00F53589"/>
    <w:rsid w:val="00F60B3F"/>
    <w:rsid w:val="00F76A02"/>
    <w:rsid w:val="00F90F1D"/>
    <w:rsid w:val="00FD34B7"/>
    <w:rsid w:val="00FE4DE7"/>
    <w:rsid w:val="00FF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920C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20C83"/>
  </w:style>
  <w:style w:type="character" w:styleId="ae">
    <w:name w:val="Hyperlink"/>
    <w:basedOn w:val="a0"/>
    <w:uiPriority w:val="99"/>
    <w:semiHidden/>
    <w:unhideWhenUsed/>
    <w:rsid w:val="006F6C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C8335c4m1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1AE236B3AC1C228669A341FF8AC9AEAB639F874AF7E43BD8347F0AE913DDB3174214E63DF6DCD37Cc9m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B779-BDBC-415E-B88F-8EF9D24D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49</cp:revision>
  <cp:lastPrinted>2016-11-28T06:54:00Z</cp:lastPrinted>
  <dcterms:created xsi:type="dcterms:W3CDTF">2016-11-23T11:40:00Z</dcterms:created>
  <dcterms:modified xsi:type="dcterms:W3CDTF">2019-12-17T07:42:00Z</dcterms:modified>
</cp:coreProperties>
</file>