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перечня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налоговых расходов </w:t>
      </w:r>
      <w:r w:rsidR="001A00F0">
        <w:rPr>
          <w:sz w:val="28"/>
          <w:szCs w:val="28"/>
        </w:rPr>
        <w:t>Пролетарского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и оценки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налоговых расходов </w:t>
      </w:r>
    </w:p>
    <w:p w:rsidR="001E0FC7" w:rsidRDefault="001A00F0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1E0FC7">
        <w:rPr>
          <w:sz w:val="28"/>
          <w:szCs w:val="28"/>
        </w:rPr>
        <w:t xml:space="preserve"> сельского поселения</w:t>
      </w:r>
    </w:p>
    <w:p w:rsidR="00DD2931" w:rsidRPr="00C85AF4" w:rsidRDefault="00C02492" w:rsidP="001E0F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1A00F0">
        <w:rPr>
          <w:bCs/>
          <w:sz w:val="28"/>
          <w:szCs w:val="28"/>
        </w:rPr>
        <w:t>Пролетарского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1A00F0">
        <w:rPr>
          <w:bCs/>
          <w:sz w:val="28"/>
          <w:szCs w:val="28"/>
        </w:rPr>
        <w:t>Пролетарского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tbl>
      <w:tblPr>
        <w:tblW w:w="155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410"/>
        <w:gridCol w:w="1588"/>
        <w:gridCol w:w="1701"/>
        <w:gridCol w:w="1985"/>
        <w:gridCol w:w="1843"/>
        <w:gridCol w:w="1417"/>
        <w:gridCol w:w="1531"/>
        <w:gridCol w:w="1105"/>
      </w:tblGrid>
      <w:tr w:rsidR="00011253" w:rsidRPr="005571DE" w:rsidTr="001A00F0">
        <w:trPr>
          <w:trHeight w:val="3539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1A00F0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011253" w:rsidRPr="005571DE" w:rsidRDefault="00011253" w:rsidP="002D33F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588" w:type="dxa"/>
          </w:tcPr>
          <w:p w:rsidR="00011253" w:rsidRPr="005571DE" w:rsidRDefault="00011253" w:rsidP="002D33F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701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11253" w:rsidRPr="005571DE" w:rsidRDefault="00011253" w:rsidP="002D33F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11253" w:rsidRPr="005571DE" w:rsidRDefault="00011253" w:rsidP="002D33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7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1A00F0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531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1A00F0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105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1A00F0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31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5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11253" w:rsidRPr="005571DE" w:rsidTr="001A00F0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011253" w:rsidRPr="005571DE" w:rsidRDefault="009C6865" w:rsidP="002D33F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Освобождение от уплаты земельного налога </w:t>
            </w: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граждан Российской </w:t>
            </w:r>
            <w:r w:rsidR="001E0FC7" w:rsidRPr="009C6865">
              <w:rPr>
                <w:rFonts w:eastAsia="Calibri"/>
                <w:bCs/>
                <w:sz w:val="24"/>
                <w:szCs w:val="24"/>
                <w:lang w:eastAsia="en-US"/>
              </w:rPr>
              <w:t>Федерации,</w:t>
            </w: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проживающих на территории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2410" w:type="dxa"/>
          </w:tcPr>
          <w:p w:rsidR="009C6865" w:rsidRPr="005571DE" w:rsidRDefault="002D33F5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од индивидуальным строением и за земли для ведения личного хозяйства граждан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Российской Федерации, проживающих на территории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лет;</w:t>
            </w:r>
          </w:p>
        </w:tc>
        <w:tc>
          <w:tcPr>
            <w:tcW w:w="1588" w:type="dxa"/>
          </w:tcPr>
          <w:p w:rsidR="00011253" w:rsidRPr="005571DE" w:rsidRDefault="009C6865" w:rsidP="000122D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Собрания депутатов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Пролетарского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сельского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поселения от </w:t>
            </w:r>
            <w:r w:rsid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01.11.10      № 66 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.1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.2019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№ 124</w:t>
            </w:r>
            <w:r w:rsidR="00523E8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«О земельном налог</w:t>
            </w:r>
            <w:r w:rsidR="00E22846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011253" w:rsidRPr="005571DE" w:rsidRDefault="00813463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Многодетные семьи</w:t>
            </w:r>
          </w:p>
        </w:tc>
        <w:tc>
          <w:tcPr>
            <w:tcW w:w="1985" w:type="dxa"/>
          </w:tcPr>
          <w:p w:rsidR="00011253" w:rsidRPr="005571DE" w:rsidRDefault="00813463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="00E22846">
              <w:rPr>
                <w:rFonts w:eastAsia="Calibri"/>
                <w:bCs/>
                <w:sz w:val="24"/>
                <w:szCs w:val="24"/>
                <w:lang w:eastAsia="en-US"/>
              </w:rPr>
              <w:t>оциальная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налоговая льгота</w:t>
            </w:r>
          </w:p>
        </w:tc>
        <w:tc>
          <w:tcPr>
            <w:tcW w:w="1843" w:type="dxa"/>
          </w:tcPr>
          <w:p w:rsidR="00011253" w:rsidRPr="000122DD" w:rsidRDefault="00D65307" w:rsidP="00D65307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Муниципальная программа   </w:t>
            </w:r>
            <w:r w:rsidR="001A00F0" w:rsidRPr="000122DD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Орловского района «Социальная поддержка граждан»</w:t>
            </w:r>
            <w:r w:rsidR="000122DD"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26.11.2018 №158</w:t>
            </w:r>
          </w:p>
        </w:tc>
        <w:tc>
          <w:tcPr>
            <w:tcW w:w="1417" w:type="dxa"/>
          </w:tcPr>
          <w:p w:rsidR="00011253" w:rsidRPr="000122DD" w:rsidRDefault="000122DD" w:rsidP="00D6530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531" w:type="dxa"/>
          </w:tcPr>
          <w:p w:rsidR="00011253" w:rsidRPr="000122DD" w:rsidRDefault="00D65307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1A00F0" w:rsidRPr="000122DD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105" w:type="dxa"/>
          </w:tcPr>
          <w:p w:rsidR="00011253" w:rsidRPr="000122DD" w:rsidRDefault="00E22846" w:rsidP="00523E8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1A00F0" w:rsidRPr="000122DD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="00523E85"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>сельског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о поселения</w:t>
            </w:r>
          </w:p>
        </w:tc>
      </w:tr>
      <w:tr w:rsidR="00523E85" w:rsidRPr="005571DE" w:rsidTr="001A00F0">
        <w:tc>
          <w:tcPr>
            <w:tcW w:w="567" w:type="dxa"/>
          </w:tcPr>
          <w:p w:rsidR="00523E85" w:rsidRDefault="00523E85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bookmarkStart w:id="0" w:name="_GoBack" w:colFirst="6" w:colLast="8"/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418" w:type="dxa"/>
          </w:tcPr>
          <w:p w:rsidR="00523E85" w:rsidRPr="009C6865" w:rsidRDefault="002D33F5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Льгота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>в размере  50-ти процентов от налоговой ставки по земельному налогу</w:t>
            </w:r>
            <w:r w:rsidR="008C799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граждан Российской Федерации,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проживающих на территории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523E85" w:rsidRDefault="002D33F5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З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граждан Российской Федерации, проживающих на территории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поселения, имеющих детей-инвалидов.</w:t>
            </w:r>
          </w:p>
        </w:tc>
        <w:tc>
          <w:tcPr>
            <w:tcW w:w="1588" w:type="dxa"/>
          </w:tcPr>
          <w:p w:rsidR="00862CA2" w:rsidRDefault="00523E85" w:rsidP="00862CA2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Собрания депутатов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Пролетарского сельского поселения от </w:t>
            </w:r>
            <w:r w:rsidR="00862CA2">
              <w:rPr>
                <w:rFonts w:eastAsia="Calibri"/>
                <w:bCs/>
                <w:sz w:val="24"/>
                <w:szCs w:val="24"/>
                <w:lang w:eastAsia="en-US"/>
              </w:rPr>
              <w:t>01.11.10</w:t>
            </w:r>
          </w:p>
          <w:p w:rsidR="00523E85" w:rsidRDefault="00862CA2" w:rsidP="00862CA2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№ 66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29.11.2019 г. № 124</w:t>
            </w:r>
            <w:r w:rsidR="00523E85" w:rsidRPr="00523E8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«О земельном налоге»</w:t>
            </w:r>
          </w:p>
        </w:tc>
        <w:tc>
          <w:tcPr>
            <w:tcW w:w="1701" w:type="dxa"/>
          </w:tcPr>
          <w:p w:rsidR="00523E85" w:rsidRDefault="00523E85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Семьи с детьми инвалидами</w:t>
            </w:r>
          </w:p>
        </w:tc>
        <w:tc>
          <w:tcPr>
            <w:tcW w:w="1985" w:type="dxa"/>
          </w:tcPr>
          <w:p w:rsidR="00523E85" w:rsidRDefault="00523E85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523E85" w:rsidRPr="008C799B" w:rsidRDefault="00D65307" w:rsidP="00D65307">
            <w:r w:rsidRPr="008C799B">
              <w:t xml:space="preserve">Муниципальная программа   </w:t>
            </w:r>
            <w:r w:rsidR="001A00F0" w:rsidRPr="008C799B">
              <w:t>Пролетарского</w:t>
            </w:r>
            <w:r w:rsidRPr="008C799B">
              <w:t xml:space="preserve"> сельского поселения Орловского района «Социальная поддержка граждан» </w:t>
            </w:r>
            <w:r w:rsidR="008C799B" w:rsidRPr="008C799B">
              <w:rPr>
                <w:rFonts w:eastAsia="Calibri"/>
                <w:bCs/>
                <w:sz w:val="24"/>
                <w:szCs w:val="24"/>
                <w:lang w:eastAsia="en-US"/>
              </w:rPr>
              <w:t>26.11.2018 №158</w:t>
            </w:r>
          </w:p>
        </w:tc>
        <w:tc>
          <w:tcPr>
            <w:tcW w:w="1417" w:type="dxa"/>
          </w:tcPr>
          <w:p w:rsidR="00523E85" w:rsidRPr="008C799B" w:rsidRDefault="00D65307" w:rsidP="008C799B">
            <w:r w:rsidRPr="008C799B">
              <w:t xml:space="preserve"> </w:t>
            </w:r>
            <w:r w:rsidR="008C799B" w:rsidRPr="008C799B">
              <w:t>Нет</w:t>
            </w:r>
          </w:p>
        </w:tc>
        <w:tc>
          <w:tcPr>
            <w:tcW w:w="1531" w:type="dxa"/>
          </w:tcPr>
          <w:p w:rsidR="00523E85" w:rsidRPr="008C799B" w:rsidRDefault="00D65307" w:rsidP="00AA4F26">
            <w:r w:rsidRPr="008C799B">
              <w:t xml:space="preserve">Администрация </w:t>
            </w:r>
            <w:r w:rsidR="001A00F0" w:rsidRPr="008C799B">
              <w:t>Пролетарского</w:t>
            </w:r>
            <w:r w:rsidRPr="008C799B">
              <w:t xml:space="preserve"> сельского поселения</w:t>
            </w:r>
          </w:p>
        </w:tc>
        <w:tc>
          <w:tcPr>
            <w:tcW w:w="1105" w:type="dxa"/>
          </w:tcPr>
          <w:p w:rsidR="00523E85" w:rsidRPr="00CE1DFE" w:rsidRDefault="00523E85" w:rsidP="00AA4F26"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523E85" w:rsidRPr="005571DE" w:rsidTr="001A00F0">
        <w:tc>
          <w:tcPr>
            <w:tcW w:w="567" w:type="dxa"/>
          </w:tcPr>
          <w:p w:rsidR="00523E85" w:rsidRDefault="00523E85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418" w:type="dxa"/>
          </w:tcPr>
          <w:p w:rsidR="00523E85" w:rsidRPr="009C6865" w:rsidRDefault="002D33F5" w:rsidP="002D33F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Л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>ьгот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 размере 50-ти процентов от налоговой ставки нал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ога на имущество физических лиц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граждан Российской Федерации, проживающих на территории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523E85" w:rsidRDefault="002D33F5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части объектов налогообложения, не используемых для ведения предпринимательской деятельности, граждан Российской Федерации, проживающих на территории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поселения, имеющих детей-инвалидов.</w:t>
            </w:r>
          </w:p>
        </w:tc>
        <w:tc>
          <w:tcPr>
            <w:tcW w:w="1588" w:type="dxa"/>
          </w:tcPr>
          <w:p w:rsidR="00523E85" w:rsidRDefault="00523E85" w:rsidP="00523E8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Решение Собрания депутатов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от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14</w:t>
            </w: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>.1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>.201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г. № 1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00</w:t>
            </w: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«О  налоге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 имущество</w:t>
            </w:r>
            <w:r w:rsidR="00D028E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физических лиц</w:t>
            </w: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523E85" w:rsidRDefault="00523E85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Семьи с детьми инвалидами</w:t>
            </w:r>
          </w:p>
        </w:tc>
        <w:tc>
          <w:tcPr>
            <w:tcW w:w="1985" w:type="dxa"/>
          </w:tcPr>
          <w:p w:rsidR="00523E85" w:rsidRDefault="00523E85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523E85" w:rsidRPr="008C799B" w:rsidRDefault="00D65307" w:rsidP="00AA4F26">
            <w:r w:rsidRPr="008C799B">
              <w:t xml:space="preserve">Муниципальная программа   </w:t>
            </w:r>
            <w:r w:rsidR="001A00F0" w:rsidRPr="008C799B">
              <w:t>Пролетарского</w:t>
            </w:r>
            <w:r w:rsidRPr="008C799B">
              <w:t xml:space="preserve"> сельского поселения Орловского района «Социальная поддержка граждан»</w:t>
            </w:r>
            <w:r w:rsidR="008C799B" w:rsidRPr="008C799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26.11.2018 №158</w:t>
            </w:r>
          </w:p>
        </w:tc>
        <w:tc>
          <w:tcPr>
            <w:tcW w:w="1417" w:type="dxa"/>
          </w:tcPr>
          <w:p w:rsidR="00523E85" w:rsidRPr="008C799B" w:rsidRDefault="00D65307" w:rsidP="00AA4F26">
            <w:r w:rsidRPr="008C799B">
              <w:t>Подпрограмма «Социальная поддержка отдельных категорий граждан»</w:t>
            </w:r>
          </w:p>
        </w:tc>
        <w:tc>
          <w:tcPr>
            <w:tcW w:w="1531" w:type="dxa"/>
          </w:tcPr>
          <w:p w:rsidR="00523E85" w:rsidRPr="008C799B" w:rsidRDefault="00D65307" w:rsidP="00AA4F26">
            <w:r w:rsidRPr="008C799B">
              <w:t xml:space="preserve">Администрация </w:t>
            </w:r>
            <w:r w:rsidR="001A00F0" w:rsidRPr="008C799B">
              <w:t>Пролетарского</w:t>
            </w:r>
            <w:r w:rsidRPr="008C799B">
              <w:t xml:space="preserve"> сельского поселения</w:t>
            </w:r>
          </w:p>
        </w:tc>
        <w:tc>
          <w:tcPr>
            <w:tcW w:w="1105" w:type="dxa"/>
          </w:tcPr>
          <w:p w:rsidR="00523E85" w:rsidRPr="00CE1DFE" w:rsidRDefault="00523E85" w:rsidP="00AA4F26"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bookmarkEnd w:id="0"/>
    </w:tbl>
    <w:p w:rsidR="0097606F" w:rsidRDefault="0097606F" w:rsidP="00E45A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C6C73" w:rsidRDefault="00AC6C73" w:rsidP="00AC6C7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C6C73" w:rsidRDefault="00AC6C73" w:rsidP="00AC6C73">
      <w:pPr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 Триголосова</w:t>
      </w:r>
    </w:p>
    <w:p w:rsidR="00AC6C73" w:rsidRDefault="00AC6C73" w:rsidP="00E45A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AC6C73" w:rsidSect="0045165B">
      <w:footerReference w:type="even" r:id="rId8"/>
      <w:footerReference w:type="default" r:id="rId9"/>
      <w:headerReference w:type="first" r:id="rId10"/>
      <w:pgSz w:w="16838" w:h="11906" w:orient="landscape" w:code="9"/>
      <w:pgMar w:top="1304" w:right="993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04B" w:rsidRDefault="0082504B">
      <w:r>
        <w:separator/>
      </w:r>
    </w:p>
  </w:endnote>
  <w:endnote w:type="continuationSeparator" w:id="1">
    <w:p w:rsidR="0082504B" w:rsidRDefault="0082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960763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960763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28EC">
      <w:rPr>
        <w:rStyle w:val="a9"/>
        <w:noProof/>
      </w:rPr>
      <w:t>3</w:t>
    </w:r>
    <w:r>
      <w:rPr>
        <w:rStyle w:val="a9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04B" w:rsidRDefault="0082504B">
      <w:r>
        <w:separator/>
      </w:r>
    </w:p>
  </w:footnote>
  <w:footnote w:type="continuationSeparator" w:id="1">
    <w:p w:rsidR="0082504B" w:rsidRDefault="00825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7564"/>
      <w:docPartObj>
        <w:docPartGallery w:val="Page Numbers (Top of Page)"/>
        <w:docPartUnique/>
      </w:docPartObj>
    </w:sdtPr>
    <w:sdtContent>
      <w:p w:rsidR="0045165B" w:rsidRDefault="00960763">
        <w:pPr>
          <w:pStyle w:val="a7"/>
          <w:jc w:val="center"/>
        </w:pPr>
        <w:r>
          <w:fldChar w:fldCharType="begin"/>
        </w:r>
        <w:r w:rsidR="006151F7">
          <w:instrText xml:space="preserve"> PAGE   \* MERGEFORMAT </w:instrText>
        </w:r>
        <w:r>
          <w:fldChar w:fldCharType="separate"/>
        </w:r>
        <w:r w:rsidR="00451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65B" w:rsidRDefault="004516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9pt;height:12.9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C1C"/>
    <w:rsid w:val="00003D11"/>
    <w:rsid w:val="00011253"/>
    <w:rsid w:val="000122DD"/>
    <w:rsid w:val="000259BF"/>
    <w:rsid w:val="00036125"/>
    <w:rsid w:val="000409E0"/>
    <w:rsid w:val="00055046"/>
    <w:rsid w:val="000553CB"/>
    <w:rsid w:val="000615D3"/>
    <w:rsid w:val="00062FC8"/>
    <w:rsid w:val="000640F6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65C2"/>
    <w:rsid w:val="001213E8"/>
    <w:rsid w:val="0012741A"/>
    <w:rsid w:val="00137A6F"/>
    <w:rsid w:val="00153E1D"/>
    <w:rsid w:val="00155E3F"/>
    <w:rsid w:val="0015602D"/>
    <w:rsid w:val="00157693"/>
    <w:rsid w:val="001576EC"/>
    <w:rsid w:val="001634B8"/>
    <w:rsid w:val="00172906"/>
    <w:rsid w:val="00175E89"/>
    <w:rsid w:val="00181FAD"/>
    <w:rsid w:val="0018300B"/>
    <w:rsid w:val="001834F4"/>
    <w:rsid w:val="00187094"/>
    <w:rsid w:val="001A00F0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E0FC7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2D7C"/>
    <w:rsid w:val="0025323D"/>
    <w:rsid w:val="00255FAF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319D"/>
    <w:rsid w:val="002D33F5"/>
    <w:rsid w:val="002D6DBB"/>
    <w:rsid w:val="002E4840"/>
    <w:rsid w:val="002E7BFE"/>
    <w:rsid w:val="00305371"/>
    <w:rsid w:val="0030664C"/>
    <w:rsid w:val="00306BC2"/>
    <w:rsid w:val="00307221"/>
    <w:rsid w:val="00310A25"/>
    <w:rsid w:val="003170DF"/>
    <w:rsid w:val="00325FB1"/>
    <w:rsid w:val="0032760D"/>
    <w:rsid w:val="00330E89"/>
    <w:rsid w:val="00331E18"/>
    <w:rsid w:val="00331E3B"/>
    <w:rsid w:val="00333BA6"/>
    <w:rsid w:val="00336AAE"/>
    <w:rsid w:val="003432AB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46A9"/>
    <w:rsid w:val="003C4716"/>
    <w:rsid w:val="003D6CF2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2489B"/>
    <w:rsid w:val="00427B3E"/>
    <w:rsid w:val="00427DD2"/>
    <w:rsid w:val="0045165B"/>
    <w:rsid w:val="0045172E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94F"/>
    <w:rsid w:val="004A3599"/>
    <w:rsid w:val="004A5896"/>
    <w:rsid w:val="004C1875"/>
    <w:rsid w:val="004C2E18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4C67"/>
    <w:rsid w:val="004F4CBB"/>
    <w:rsid w:val="00510A03"/>
    <w:rsid w:val="0051416B"/>
    <w:rsid w:val="00517442"/>
    <w:rsid w:val="00523015"/>
    <w:rsid w:val="00523E32"/>
    <w:rsid w:val="00523E85"/>
    <w:rsid w:val="005243DE"/>
    <w:rsid w:val="005311DC"/>
    <w:rsid w:val="00544BB6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611BE3"/>
    <w:rsid w:val="0061505F"/>
    <w:rsid w:val="006151F7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4478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999"/>
    <w:rsid w:val="007A086F"/>
    <w:rsid w:val="007A0D9C"/>
    <w:rsid w:val="007A524B"/>
    <w:rsid w:val="007B0B14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3463"/>
    <w:rsid w:val="00824570"/>
    <w:rsid w:val="0082504B"/>
    <w:rsid w:val="00826A5E"/>
    <w:rsid w:val="00836E34"/>
    <w:rsid w:val="008409D8"/>
    <w:rsid w:val="00841090"/>
    <w:rsid w:val="008424DA"/>
    <w:rsid w:val="008457B6"/>
    <w:rsid w:val="008531DF"/>
    <w:rsid w:val="008565CB"/>
    <w:rsid w:val="008617D7"/>
    <w:rsid w:val="00861EEC"/>
    <w:rsid w:val="00862B94"/>
    <w:rsid w:val="00862CA2"/>
    <w:rsid w:val="00862DC8"/>
    <w:rsid w:val="00870DB0"/>
    <w:rsid w:val="00874E66"/>
    <w:rsid w:val="0087651A"/>
    <w:rsid w:val="0087727D"/>
    <w:rsid w:val="0089388C"/>
    <w:rsid w:val="008B625F"/>
    <w:rsid w:val="008C799B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832"/>
    <w:rsid w:val="00927AA1"/>
    <w:rsid w:val="00932CD7"/>
    <w:rsid w:val="009335AE"/>
    <w:rsid w:val="00935B14"/>
    <w:rsid w:val="009437E9"/>
    <w:rsid w:val="00944C99"/>
    <w:rsid w:val="00960763"/>
    <w:rsid w:val="00974233"/>
    <w:rsid w:val="0097606F"/>
    <w:rsid w:val="009832B8"/>
    <w:rsid w:val="00985683"/>
    <w:rsid w:val="009A2761"/>
    <w:rsid w:val="009A6741"/>
    <w:rsid w:val="009C2BA0"/>
    <w:rsid w:val="009C6865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41649"/>
    <w:rsid w:val="00A513DE"/>
    <w:rsid w:val="00A52BA8"/>
    <w:rsid w:val="00A60FFC"/>
    <w:rsid w:val="00A626E6"/>
    <w:rsid w:val="00A72317"/>
    <w:rsid w:val="00A7765F"/>
    <w:rsid w:val="00A8030E"/>
    <w:rsid w:val="00A9194E"/>
    <w:rsid w:val="00A956D9"/>
    <w:rsid w:val="00AB0C2F"/>
    <w:rsid w:val="00AB0DBE"/>
    <w:rsid w:val="00AB5B8E"/>
    <w:rsid w:val="00AC6C73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17163"/>
    <w:rsid w:val="00B20B45"/>
    <w:rsid w:val="00B21C64"/>
    <w:rsid w:val="00B22489"/>
    <w:rsid w:val="00B242B7"/>
    <w:rsid w:val="00B321C3"/>
    <w:rsid w:val="00B34C2D"/>
    <w:rsid w:val="00B42E51"/>
    <w:rsid w:val="00B47082"/>
    <w:rsid w:val="00B51CDD"/>
    <w:rsid w:val="00B522BA"/>
    <w:rsid w:val="00B53F1C"/>
    <w:rsid w:val="00B5571F"/>
    <w:rsid w:val="00B77947"/>
    <w:rsid w:val="00B960B2"/>
    <w:rsid w:val="00BA0F1D"/>
    <w:rsid w:val="00BA2278"/>
    <w:rsid w:val="00BA4C98"/>
    <w:rsid w:val="00BC1ED2"/>
    <w:rsid w:val="00BC223A"/>
    <w:rsid w:val="00BD74D5"/>
    <w:rsid w:val="00BE7A06"/>
    <w:rsid w:val="00BF43CD"/>
    <w:rsid w:val="00C01140"/>
    <w:rsid w:val="00C02492"/>
    <w:rsid w:val="00C0528A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5AF4"/>
    <w:rsid w:val="00C87B1A"/>
    <w:rsid w:val="00CB15C6"/>
    <w:rsid w:val="00CB38D8"/>
    <w:rsid w:val="00CC3569"/>
    <w:rsid w:val="00CD0117"/>
    <w:rsid w:val="00CD3069"/>
    <w:rsid w:val="00CE0B62"/>
    <w:rsid w:val="00CE1785"/>
    <w:rsid w:val="00CE3B7F"/>
    <w:rsid w:val="00CE5BE8"/>
    <w:rsid w:val="00CE5C9C"/>
    <w:rsid w:val="00CF0D4B"/>
    <w:rsid w:val="00CF4392"/>
    <w:rsid w:val="00D0224A"/>
    <w:rsid w:val="00D028EC"/>
    <w:rsid w:val="00D16BFE"/>
    <w:rsid w:val="00D24E05"/>
    <w:rsid w:val="00D301CF"/>
    <w:rsid w:val="00D32056"/>
    <w:rsid w:val="00D400F3"/>
    <w:rsid w:val="00D40160"/>
    <w:rsid w:val="00D613C3"/>
    <w:rsid w:val="00D65307"/>
    <w:rsid w:val="00D657DA"/>
    <w:rsid w:val="00D662DE"/>
    <w:rsid w:val="00D7349E"/>
    <w:rsid w:val="00D848B1"/>
    <w:rsid w:val="00D87A67"/>
    <w:rsid w:val="00DA417E"/>
    <w:rsid w:val="00DA79D4"/>
    <w:rsid w:val="00DB26EB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E6715"/>
    <w:rsid w:val="00DF04D2"/>
    <w:rsid w:val="00DF1680"/>
    <w:rsid w:val="00DF6040"/>
    <w:rsid w:val="00E05892"/>
    <w:rsid w:val="00E175E9"/>
    <w:rsid w:val="00E204A0"/>
    <w:rsid w:val="00E22846"/>
    <w:rsid w:val="00E2371B"/>
    <w:rsid w:val="00E349C5"/>
    <w:rsid w:val="00E45A55"/>
    <w:rsid w:val="00E46030"/>
    <w:rsid w:val="00E46136"/>
    <w:rsid w:val="00E570B2"/>
    <w:rsid w:val="00E60E95"/>
    <w:rsid w:val="00E65DEB"/>
    <w:rsid w:val="00E75C8C"/>
    <w:rsid w:val="00E86493"/>
    <w:rsid w:val="00E96628"/>
    <w:rsid w:val="00E97475"/>
    <w:rsid w:val="00EA47A0"/>
    <w:rsid w:val="00EA59B0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26DA4"/>
    <w:rsid w:val="00F54589"/>
    <w:rsid w:val="00F555DD"/>
    <w:rsid w:val="00F56BC3"/>
    <w:rsid w:val="00F6192C"/>
    <w:rsid w:val="00F70625"/>
    <w:rsid w:val="00F81E59"/>
    <w:rsid w:val="00F8566F"/>
    <w:rsid w:val="00F8780B"/>
    <w:rsid w:val="00F90362"/>
    <w:rsid w:val="00F925D7"/>
    <w:rsid w:val="00FA0331"/>
    <w:rsid w:val="00FA19A0"/>
    <w:rsid w:val="00FB2416"/>
    <w:rsid w:val="00FB3F2E"/>
    <w:rsid w:val="00FC059D"/>
    <w:rsid w:val="00FC3897"/>
    <w:rsid w:val="00FC3AF9"/>
    <w:rsid w:val="00FC70D3"/>
    <w:rsid w:val="00FD4F64"/>
    <w:rsid w:val="00FE43FC"/>
    <w:rsid w:val="00FE6858"/>
    <w:rsid w:val="00FF3106"/>
    <w:rsid w:val="00FF369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5CCDB-C652-4E6A-BC23-DF85072C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34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4077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Пользователь</cp:lastModifiedBy>
  <cp:revision>12</cp:revision>
  <cp:lastPrinted>2020-07-07T10:42:00Z</cp:lastPrinted>
  <dcterms:created xsi:type="dcterms:W3CDTF">2020-07-29T11:12:00Z</dcterms:created>
  <dcterms:modified xsi:type="dcterms:W3CDTF">2020-07-31T11:10:00Z</dcterms:modified>
</cp:coreProperties>
</file>