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 w:rsidP="00D653A3">
      <w:pPr>
        <w:tabs>
          <w:tab w:val="left" w:pos="294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0D4C81" w:rsidRPr="000D4C81" w:rsidRDefault="00807928" w:rsidP="000D4C81">
      <w:pPr>
        <w:spacing w:after="0" w:line="240" w:lineRule="auto"/>
        <w:ind w:right="-1"/>
        <w:rPr>
          <w:rFonts w:ascii="Times New Roman" w:hAnsi="Times New Roman" w:cs="Times New Roman"/>
          <w:strike/>
          <w:sz w:val="28"/>
          <w:szCs w:val="28"/>
        </w:rPr>
      </w:pPr>
      <w:r w:rsidRPr="000D4C81"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 w:rsidRPr="000D4C81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0D4C81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0D4C81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0D4C81" w:rsidRPr="000D4C81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сельского поселения от 21.11.2019 № 104 </w:t>
      </w:r>
      <w:r w:rsidR="000D4C81" w:rsidRPr="000D4C81">
        <w:rPr>
          <w:rFonts w:ascii="Times New Roman" w:hAnsi="Times New Roman" w:cs="Times New Roman"/>
          <w:color w:val="000000"/>
          <w:sz w:val="28"/>
          <w:szCs w:val="28"/>
        </w:rPr>
        <w:t>«Об</w:t>
      </w:r>
      <w:r w:rsidR="000D4C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4C81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="000D4C81" w:rsidRPr="000D4C81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утверждении Порядка формирования перечня налоговых расходов Пролетарского </w:t>
      </w:r>
    </w:p>
    <w:p w:rsidR="00F77421" w:rsidRPr="000D4C81" w:rsidRDefault="000D4C81" w:rsidP="000D4C81">
      <w:pPr>
        <w:spacing w:after="0" w:line="240" w:lineRule="auto"/>
        <w:ind w:right="-1"/>
        <w:rPr>
          <w:rFonts w:ascii="Times New Roman" w:hAnsi="Times New Roman" w:cs="Times New Roman"/>
          <w:strike/>
          <w:sz w:val="28"/>
          <w:szCs w:val="28"/>
        </w:rPr>
      </w:pPr>
      <w:proofErr w:type="gramStart"/>
      <w:r w:rsidRPr="000D4C81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и оценки налоговых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4C81">
        <w:rPr>
          <w:rFonts w:ascii="Times New Roman" w:hAnsi="Times New Roman" w:cs="Times New Roman"/>
          <w:color w:val="000000"/>
          <w:sz w:val="28"/>
          <w:szCs w:val="28"/>
        </w:rPr>
        <w:t>расходов Пролетарского сельского поселения»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F43A06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проектов  был рассмотрен проект Постановления «</w:t>
      </w:r>
      <w:r w:rsidRPr="000D4C81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сельского поселения от 21.11.2019 № 104 </w:t>
      </w:r>
      <w:r w:rsidRPr="000D4C81">
        <w:rPr>
          <w:rFonts w:ascii="Times New Roman" w:hAnsi="Times New Roman" w:cs="Times New Roman"/>
          <w:color w:val="000000"/>
          <w:sz w:val="28"/>
          <w:szCs w:val="28"/>
        </w:rPr>
        <w:t>«Об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4C81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утверждении </w:t>
      </w:r>
      <w:proofErr w:type="gramStart"/>
      <w:r w:rsidRPr="000D4C81">
        <w:rPr>
          <w:rFonts w:ascii="Times New Roman" w:hAnsi="Times New Roman" w:cs="Times New Roman"/>
          <w:color w:val="000000"/>
          <w:sz w:val="28"/>
          <w:szCs w:val="28"/>
        </w:rPr>
        <w:t xml:space="preserve">Порядка формирования перечня налоговых расходов Пролетарского </w:t>
      </w:r>
      <w:bookmarkStart w:id="1" w:name="_GoBack"/>
      <w:bookmarkEnd w:id="1"/>
      <w:r w:rsidRPr="000D4C81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proofErr w:type="gramEnd"/>
      <w:r w:rsidRPr="000D4C81">
        <w:rPr>
          <w:rFonts w:ascii="Times New Roman" w:hAnsi="Times New Roman" w:cs="Times New Roman"/>
          <w:color w:val="000000"/>
          <w:sz w:val="28"/>
          <w:szCs w:val="28"/>
        </w:rPr>
        <w:t xml:space="preserve"> и оценки налоговых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4C81">
        <w:rPr>
          <w:rFonts w:ascii="Times New Roman" w:hAnsi="Times New Roman" w:cs="Times New Roman"/>
          <w:color w:val="000000"/>
          <w:sz w:val="28"/>
          <w:szCs w:val="28"/>
        </w:rPr>
        <w:t>расходов Пролетарского сельского поселения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0D4C81" w:rsidRPr="000D4C81" w:rsidRDefault="00BA1DD1" w:rsidP="000D4C81">
      <w:pPr>
        <w:spacing w:after="0" w:line="240" w:lineRule="auto"/>
        <w:ind w:right="-1"/>
        <w:rPr>
          <w:rFonts w:ascii="Times New Roman" w:hAnsi="Times New Roman" w:cs="Times New Roman"/>
          <w:strike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0D4C81" w:rsidRPr="000D4C81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сельского поселения от 21.11.2019 № 104 </w:t>
      </w:r>
      <w:r w:rsidR="000D4C81" w:rsidRPr="000D4C81">
        <w:rPr>
          <w:rFonts w:ascii="Times New Roman" w:hAnsi="Times New Roman" w:cs="Times New Roman"/>
          <w:color w:val="000000"/>
          <w:sz w:val="28"/>
          <w:szCs w:val="28"/>
        </w:rPr>
        <w:t>«Об</w:t>
      </w:r>
      <w:r w:rsidR="000D4C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4C81" w:rsidRPr="000D4C81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утверждении Порядка формирования перечня налоговых расходов Пролетарского </w:t>
      </w:r>
    </w:p>
    <w:p w:rsidR="00656244" w:rsidRPr="00F43A06" w:rsidRDefault="000D4C81" w:rsidP="000D4C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4C81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и оценки налоговых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4C81">
        <w:rPr>
          <w:rFonts w:ascii="Times New Roman" w:hAnsi="Times New Roman" w:cs="Times New Roman"/>
          <w:color w:val="000000"/>
          <w:sz w:val="28"/>
          <w:szCs w:val="28"/>
        </w:rPr>
        <w:t>расходов Пролетарского сельского поселения</w:t>
      </w:r>
      <w:r w:rsidR="00F43A06" w:rsidRPr="00431860">
        <w:rPr>
          <w:rFonts w:ascii="Times New Roman" w:hAnsi="Times New Roman"/>
          <w:sz w:val="28"/>
          <w:szCs w:val="28"/>
        </w:rPr>
        <w:t>»,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D4C8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47915">
        <w:rPr>
          <w:rFonts w:ascii="Times New Roman" w:hAnsi="Times New Roman" w:cs="Times New Roman"/>
          <w:sz w:val="28"/>
          <w:szCs w:val="28"/>
        </w:rPr>
        <w:t>7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D4C81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B330E"/>
    <w:rsid w:val="00CD5A40"/>
    <w:rsid w:val="00D0380B"/>
    <w:rsid w:val="00D23C91"/>
    <w:rsid w:val="00D333BA"/>
    <w:rsid w:val="00D47915"/>
    <w:rsid w:val="00D653A3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B755F-5EB9-4E99-9358-3CFDB34EE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2024-11-20T10:08:00Z</cp:lastPrinted>
  <dcterms:created xsi:type="dcterms:W3CDTF">2024-11-20T10:08:00Z</dcterms:created>
  <dcterms:modified xsi:type="dcterms:W3CDTF">2024-11-20T10:08:00Z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