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A16CA7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A16CA7">
        <w:rPr>
          <w:rFonts w:ascii="Times New Roman" w:hAnsi="Times New Roman" w:cs="Times New Roman"/>
          <w:sz w:val="28"/>
          <w:szCs w:val="28"/>
        </w:rPr>
        <w:t>«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149 «Об утверждении муниципальной программы  Пролетарского сельского пос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A16CA7" w:rsidRPr="00A16CA7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A16CA7" w:rsidRPr="00A16CA7">
        <w:rPr>
          <w:rFonts w:ascii="Times New Roman" w:hAnsi="Times New Roman" w:cs="Times New Roman"/>
          <w:sz w:val="28"/>
          <w:szCs w:val="28"/>
        </w:rPr>
        <w:t>и</w:t>
      </w:r>
      <w:r w:rsidR="00A16CA7" w:rsidRPr="00A16CA7">
        <w:rPr>
          <w:rFonts w:ascii="Times New Roman" w:hAnsi="Times New Roman" w:cs="Times New Roman"/>
          <w:sz w:val="28"/>
          <w:szCs w:val="28"/>
        </w:rPr>
        <w:t>ципальными финансами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149 «Об утверждении муниципальной программы  Пролетарского сельского пос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A16CA7" w:rsidRPr="00A16CA7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A16CA7" w:rsidRPr="00A16CA7">
        <w:rPr>
          <w:rFonts w:ascii="Times New Roman" w:hAnsi="Times New Roman" w:cs="Times New Roman"/>
          <w:sz w:val="28"/>
          <w:szCs w:val="28"/>
        </w:rPr>
        <w:t>и</w:t>
      </w:r>
      <w:r w:rsidR="00A16CA7" w:rsidRPr="00A16CA7">
        <w:rPr>
          <w:rFonts w:ascii="Times New Roman" w:hAnsi="Times New Roman" w:cs="Times New Roman"/>
          <w:sz w:val="28"/>
          <w:szCs w:val="28"/>
        </w:rPr>
        <w:t>ципальными финансами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A16CA7" w:rsidRPr="00A16CA7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149 «Об утверждении муниципальной программы  Пролетарского сельского поселения «</w:t>
      </w:r>
      <w:r w:rsidR="00A16CA7" w:rsidRPr="00A16CA7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A16CA7" w:rsidRPr="00A16CA7">
        <w:rPr>
          <w:rFonts w:ascii="Times New Roman" w:hAnsi="Times New Roman" w:cs="Times New Roman"/>
          <w:sz w:val="28"/>
          <w:szCs w:val="28"/>
        </w:rPr>
        <w:t>и</w:t>
      </w:r>
      <w:r w:rsidR="00A16CA7" w:rsidRPr="00A16CA7">
        <w:rPr>
          <w:rFonts w:ascii="Times New Roman" w:hAnsi="Times New Roman" w:cs="Times New Roman"/>
          <w:sz w:val="28"/>
          <w:szCs w:val="28"/>
        </w:rPr>
        <w:t>ципальными финансами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A16CA7"/>
    <w:rsid w:val="00AC309D"/>
    <w:rsid w:val="00CD5A40"/>
    <w:rsid w:val="00D0380B"/>
    <w:rsid w:val="00EF09BB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2024-05-20T11:13:00Z</dcterms:created>
  <dcterms:modified xsi:type="dcterms:W3CDTF">2024-05-20T11:13:00Z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