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7B7" w:rsidRDefault="003437B7" w:rsidP="003437B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5C233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1D57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«</w:t>
      </w:r>
      <w:r w:rsidR="009A4A70" w:rsidRPr="009A4A7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Обеспечение общественного порядка и профилактика правонарушений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</w:t>
      </w:r>
      <w:r w:rsidR="00DD1F88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EC0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222B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9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261"/>
        <w:gridCol w:w="2126"/>
        <w:gridCol w:w="1843"/>
        <w:gridCol w:w="1275"/>
        <w:gridCol w:w="1276"/>
        <w:gridCol w:w="1843"/>
        <w:gridCol w:w="1701"/>
        <w:gridCol w:w="992"/>
        <w:gridCol w:w="1276"/>
      </w:tblGrid>
      <w:tr w:rsidR="00682C00" w:rsidRPr="00682C00" w:rsidTr="004568F8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2F35D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r w:rsidR="003F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233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2F35DD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4568F8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6019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261"/>
        <w:gridCol w:w="2126"/>
        <w:gridCol w:w="1843"/>
        <w:gridCol w:w="1276"/>
        <w:gridCol w:w="1276"/>
        <w:gridCol w:w="1843"/>
        <w:gridCol w:w="1700"/>
        <w:gridCol w:w="993"/>
        <w:gridCol w:w="1275"/>
      </w:tblGrid>
      <w:tr w:rsidR="00682C00" w:rsidRPr="00682C00" w:rsidTr="004568F8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682C00" w:rsidTr="004568F8">
        <w:trPr>
          <w:trHeight w:val="202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3E747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682C00" w:rsidRPr="00682C00" w:rsidRDefault="009A4A70" w:rsidP="00233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7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Противодействие коррупции в </w:t>
            </w:r>
            <w:r w:rsidR="00A61BE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Пролетарском</w:t>
            </w:r>
            <w:r w:rsidRPr="009A4A7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сельском поселении</w:t>
            </w:r>
            <w:r w:rsidR="00233C1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Орловского района</w:t>
            </w:r>
          </w:p>
        </w:tc>
        <w:tc>
          <w:tcPr>
            <w:tcW w:w="2126" w:type="dxa"/>
          </w:tcPr>
          <w:p w:rsidR="00682C00" w:rsidRPr="00682C00" w:rsidRDefault="00FE2130" w:rsidP="00EC0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2C00" w:rsidRPr="00682C00" w:rsidRDefault="001D575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0" w:type="dxa"/>
          </w:tcPr>
          <w:p w:rsidR="00682C00" w:rsidRPr="00682C00" w:rsidRDefault="00A61BEA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682C00" w:rsidRPr="00682C00" w:rsidRDefault="000943F6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682C00" w:rsidRPr="00682C00" w:rsidRDefault="001D575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BA245B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A245B" w:rsidRDefault="00BA245B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lang w:eastAsia="zh-CN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  <w:p w:rsidR="00BA245B" w:rsidRPr="00BA245B" w:rsidRDefault="00233C12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pacing w:val="-6"/>
                <w:kern w:val="2"/>
                <w:sz w:val="24"/>
                <w:szCs w:val="24"/>
              </w:rPr>
              <w:t>совершенствование право</w:t>
            </w:r>
            <w:r w:rsidR="009A4A70" w:rsidRPr="009A4A70">
              <w:rPr>
                <w:rFonts w:ascii="Times New Roman" w:hAnsi="Times New Roman" w:cs="Times New Roman"/>
                <w:bCs/>
                <w:spacing w:val="-6"/>
                <w:kern w:val="2"/>
                <w:sz w:val="24"/>
                <w:szCs w:val="24"/>
              </w:rPr>
              <w:t>вого регулирования в сфере противодействия коррупции</w:t>
            </w:r>
          </w:p>
        </w:tc>
        <w:tc>
          <w:tcPr>
            <w:tcW w:w="2126" w:type="dxa"/>
          </w:tcPr>
          <w:p w:rsidR="00BA245B" w:rsidRPr="00682C00" w:rsidRDefault="009A4A70" w:rsidP="001D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  <w:r w:rsidR="00D76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D76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Е.А.Ткачеко</w:t>
            </w:r>
          </w:p>
        </w:tc>
        <w:tc>
          <w:tcPr>
            <w:tcW w:w="1843" w:type="dxa"/>
          </w:tcPr>
          <w:p w:rsidR="00BA245B" w:rsidRPr="00F019E9" w:rsidRDefault="009A4A70" w:rsidP="00233C12"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формирование эффективной муниципальной полити</w:t>
            </w:r>
            <w:r w:rsidRPr="009A4A7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ки на территории </w:t>
            </w:r>
            <w:r w:rsidR="001D575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Пролетарского</w:t>
            </w:r>
            <w:r w:rsidRPr="009A4A7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по про</w:t>
            </w:r>
            <w:r w:rsidRPr="009A4A7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тиводействи</w:t>
            </w:r>
            <w:r w:rsidRPr="009A4A7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ю коррупции</w:t>
            </w:r>
          </w:p>
        </w:tc>
        <w:tc>
          <w:tcPr>
            <w:tcW w:w="1276" w:type="dxa"/>
          </w:tcPr>
          <w:p w:rsidR="00BA245B" w:rsidRPr="00682C00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</w:t>
            </w:r>
            <w:r w:rsidR="00822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BA245B" w:rsidRPr="00682C00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822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45B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BA245B" w:rsidRPr="00BA245B" w:rsidRDefault="00BA245B" w:rsidP="00BA2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A245B" w:rsidRPr="00682C00" w:rsidRDefault="00BA245B" w:rsidP="00233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1.2</w:t>
            </w:r>
            <w:r w:rsidR="00037DF4" w:rsidRPr="0003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</w:t>
            </w:r>
            <w:r w:rsidR="00A6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ивности механизма выявления, предо</w:t>
            </w:r>
            <w:r w:rsidR="00037DF4" w:rsidRPr="0003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твращения и урегулирования</w:t>
            </w:r>
            <w:r w:rsidR="0003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конфликта интере</w:t>
            </w:r>
            <w:r w:rsidR="00037DF4" w:rsidRPr="0003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 на муниципальной службе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37DF4" w:rsidRPr="0003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2126" w:type="dxa"/>
          </w:tcPr>
          <w:p w:rsidR="00BA245B" w:rsidRDefault="00233C12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Е.А.Ткачеко</w:t>
            </w:r>
          </w:p>
        </w:tc>
        <w:tc>
          <w:tcPr>
            <w:tcW w:w="1843" w:type="dxa"/>
          </w:tcPr>
          <w:p w:rsidR="00BA245B" w:rsidRPr="00BA245B" w:rsidRDefault="002670D5" w:rsidP="00233C12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формирование эф</w:t>
            </w:r>
            <w:r w:rsidR="00037DF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фективной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муниципальной</w:t>
            </w:r>
            <w:r w:rsidR="00037DF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политики на тер</w:t>
            </w:r>
            <w:r w:rsidR="00037DF4" w:rsidRPr="00037DF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ритории </w:t>
            </w:r>
            <w:r w:rsidR="00233C1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="001D575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Пролетарского</w:t>
            </w:r>
            <w:r w:rsidR="00233C1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="00037DF4" w:rsidRPr="00037DF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сельского поселения  в сфере противодействия коррупции н</w:t>
            </w:r>
            <w:r w:rsidR="00037DF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а основе периоди-ческого уточне</w:t>
            </w:r>
            <w:r w:rsidR="00037DF4" w:rsidRPr="00037DF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ния реа</w:t>
            </w:r>
            <w:r w:rsidR="00037DF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льной си</w:t>
            </w:r>
            <w:r w:rsidR="00037DF4" w:rsidRPr="00037DF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туации</w:t>
            </w:r>
          </w:p>
        </w:tc>
        <w:tc>
          <w:tcPr>
            <w:tcW w:w="1276" w:type="dxa"/>
          </w:tcPr>
          <w:p w:rsidR="00BA245B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</w:t>
            </w:r>
            <w:r w:rsidR="00822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BA245B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822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BA245B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BA245B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3F6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0943F6" w:rsidRPr="000943F6" w:rsidRDefault="000943F6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0943F6" w:rsidRPr="00BA245B" w:rsidRDefault="000943F6" w:rsidP="00A61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</w:t>
            </w:r>
            <w:r w:rsid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Усиление контроля за соблюдением лицами, замещающими отдельные муни</w:t>
            </w:r>
            <w:r w:rsidR="002670D5"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ципальные </w:t>
            </w:r>
            <w:r w:rsidR="00A6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</w:t>
            </w:r>
            <w:r w:rsidR="00D76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жности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D76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</w:t>
            </w:r>
            <w:r w:rsidR="002670D5"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поселения</w:t>
            </w:r>
          </w:p>
        </w:tc>
        <w:tc>
          <w:tcPr>
            <w:tcW w:w="2126" w:type="dxa"/>
          </w:tcPr>
          <w:p w:rsidR="000943F6" w:rsidRDefault="00233C12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Е.А.Ткачеко</w:t>
            </w:r>
          </w:p>
        </w:tc>
        <w:tc>
          <w:tcPr>
            <w:tcW w:w="1843" w:type="dxa"/>
          </w:tcPr>
          <w:p w:rsidR="000943F6" w:rsidRPr="00BA245B" w:rsidRDefault="002670D5" w:rsidP="00233C12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формирование эффективной кадровой политики на террито</w:t>
            </w:r>
            <w:r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рии </w:t>
            </w:r>
            <w:r w:rsidR="00233C1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="001D575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сельского поселения по противодействию кор</w:t>
            </w:r>
            <w:r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рупции</w:t>
            </w:r>
          </w:p>
        </w:tc>
        <w:tc>
          <w:tcPr>
            <w:tcW w:w="1276" w:type="dxa"/>
          </w:tcPr>
          <w:p w:rsidR="000943F6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</w:t>
            </w:r>
            <w:r w:rsidR="00822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0943F6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822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943F6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0943F6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3F6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0943F6" w:rsidRPr="000943F6" w:rsidRDefault="000943F6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0943F6" w:rsidRPr="000943F6" w:rsidRDefault="000943F6" w:rsidP="00233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</w:t>
            </w:r>
            <w:r w:rsidR="002670D5"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r w:rsidR="0070348B"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антикоррупционной</w:t>
            </w:r>
            <w:r w:rsidR="002670D5"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</w:t>
            </w:r>
            <w:r w:rsidR="0070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пертизы нормативных правовых ак</w:t>
            </w:r>
            <w:r w:rsidR="002670D5"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</w:t>
            </w:r>
            <w:r w:rsidR="0070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поселения и их проек</w:t>
            </w:r>
            <w:r w:rsidR="002670D5"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 с </w:t>
            </w:r>
            <w:r w:rsidR="002670D5"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учетом мониторинга соответствующей право-применительной практики</w:t>
            </w:r>
          </w:p>
        </w:tc>
        <w:tc>
          <w:tcPr>
            <w:tcW w:w="2126" w:type="dxa"/>
          </w:tcPr>
          <w:p w:rsidR="000943F6" w:rsidRDefault="00233C1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Ведущий специалист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Е.А.Ткачеко</w:t>
            </w:r>
          </w:p>
        </w:tc>
        <w:tc>
          <w:tcPr>
            <w:tcW w:w="1843" w:type="dxa"/>
          </w:tcPr>
          <w:p w:rsidR="000943F6" w:rsidRPr="000943F6" w:rsidRDefault="002670D5" w:rsidP="00233C12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реализация анти-коррупционного  законодательства по прови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дению антикоррупци-онной</w:t>
            </w:r>
            <w:r w:rsidR="003F514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экспер</w:t>
            </w:r>
            <w:r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тизы проектов нормативных пр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авовых актов и  нормативных правовых актов </w:t>
            </w:r>
            <w:r w:rsidR="00233C1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="001D575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сельского поселе</w:t>
            </w:r>
            <w:r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276" w:type="dxa"/>
          </w:tcPr>
          <w:p w:rsidR="000943F6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</w:t>
            </w:r>
            <w:r w:rsidR="00822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0943F6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822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943F6" w:rsidRDefault="000943F6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0943F6" w:rsidRDefault="000943F6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0943F6" w:rsidRPr="00682C00" w:rsidRDefault="000943F6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621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E42621" w:rsidRPr="00682C00" w:rsidRDefault="00E4262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E42621" w:rsidRPr="00E42621" w:rsidRDefault="00E42621" w:rsidP="00E42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E42621" w:rsidRPr="000943F6" w:rsidRDefault="00E42621" w:rsidP="00E42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1.5 </w:t>
            </w:r>
            <w:r w:rsidR="002670D5"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</w:t>
            </w:r>
            <w:r w:rsid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мер по противодействию коррупции в сфере закупок товаров, работ, услуг для обес</w:t>
            </w:r>
            <w:r w:rsidR="002670D5" w:rsidRPr="002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печения муниципальных нужд</w:t>
            </w:r>
          </w:p>
        </w:tc>
        <w:tc>
          <w:tcPr>
            <w:tcW w:w="2126" w:type="dxa"/>
          </w:tcPr>
          <w:p w:rsidR="00E42621" w:rsidRPr="000943F6" w:rsidRDefault="00233C12" w:rsidP="00336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1843" w:type="dxa"/>
          </w:tcPr>
          <w:p w:rsidR="00E42621" w:rsidRPr="000943F6" w:rsidRDefault="002670D5" w:rsidP="00233C12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снижение пока-зателей проявле</w:t>
            </w:r>
            <w:r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ния коррупции в </w:t>
            </w:r>
            <w:r w:rsidR="00233C1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="00A61BE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Пролетарском</w:t>
            </w:r>
            <w:r w:rsidRPr="002670D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сельском поселении</w:t>
            </w:r>
          </w:p>
        </w:tc>
        <w:tc>
          <w:tcPr>
            <w:tcW w:w="1276" w:type="dxa"/>
          </w:tcPr>
          <w:p w:rsidR="00E42621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</w:t>
            </w:r>
            <w:r w:rsidR="00822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E42621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822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E42621" w:rsidRDefault="00E42621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E42621" w:rsidRDefault="00E42621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E42621" w:rsidRPr="00682C00" w:rsidRDefault="00E42621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E42621" w:rsidRPr="00682C00" w:rsidRDefault="00E4262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1BEA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A61BEA" w:rsidRPr="00682C00" w:rsidRDefault="00A61BE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A61BEA" w:rsidRPr="00F50FF2" w:rsidRDefault="00A61BEA" w:rsidP="00F50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A61BEA" w:rsidRPr="00E42621" w:rsidRDefault="00A61BEA" w:rsidP="00F50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1.6Мероприятия по просвещению, обучению и воспитанию по вопросам противо</w:t>
            </w:r>
            <w:r w:rsidRPr="00493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коррупции</w:t>
            </w:r>
          </w:p>
        </w:tc>
        <w:tc>
          <w:tcPr>
            <w:tcW w:w="2126" w:type="dxa"/>
          </w:tcPr>
          <w:p w:rsidR="00A61BEA" w:rsidRPr="00E42621" w:rsidRDefault="00A61BEA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Е.А.Ткачеко</w:t>
            </w:r>
          </w:p>
        </w:tc>
        <w:tc>
          <w:tcPr>
            <w:tcW w:w="1843" w:type="dxa"/>
          </w:tcPr>
          <w:p w:rsidR="00A61BEA" w:rsidRPr="00E42621" w:rsidRDefault="00A61BEA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D56A1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совершенствование правового регулирования в сфере противодействия коррупции</w:t>
            </w:r>
          </w:p>
        </w:tc>
        <w:tc>
          <w:tcPr>
            <w:tcW w:w="1276" w:type="dxa"/>
          </w:tcPr>
          <w:p w:rsidR="00A61BEA" w:rsidRDefault="00A61BEA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1276" w:type="dxa"/>
          </w:tcPr>
          <w:p w:rsidR="00A61BEA" w:rsidRDefault="00A61BEA" w:rsidP="00C466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843" w:type="dxa"/>
          </w:tcPr>
          <w:p w:rsidR="00A61BEA" w:rsidRPr="00682C00" w:rsidRDefault="00A61BEA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0" w:type="dxa"/>
          </w:tcPr>
          <w:p w:rsidR="00A61BEA" w:rsidRPr="00682C00" w:rsidRDefault="00A61BEA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A61BEA" w:rsidRPr="00682C00" w:rsidRDefault="00A61BEA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A61BEA" w:rsidRPr="00682C00" w:rsidRDefault="00A61BEA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A61BEA" w:rsidRPr="00682C00" w:rsidTr="004568F8">
        <w:trPr>
          <w:trHeight w:val="263"/>
          <w:tblCellSpacing w:w="5" w:type="nil"/>
        </w:trPr>
        <w:tc>
          <w:tcPr>
            <w:tcW w:w="426" w:type="dxa"/>
          </w:tcPr>
          <w:p w:rsidR="00A61BEA" w:rsidRPr="00682C00" w:rsidRDefault="00A61BE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A61BEA" w:rsidRPr="00F50FF2" w:rsidRDefault="00A61BEA" w:rsidP="007D1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1.6.1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просвещению, обучению и воспита</w:t>
            </w:r>
            <w:r w:rsidRPr="00493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по вопросам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противо</w:t>
            </w:r>
            <w:r w:rsidRPr="00493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коррупции</w:t>
            </w:r>
          </w:p>
        </w:tc>
        <w:tc>
          <w:tcPr>
            <w:tcW w:w="2126" w:type="dxa"/>
          </w:tcPr>
          <w:p w:rsidR="00A61BEA" w:rsidRPr="00F50FF2" w:rsidRDefault="00A61BEA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Е.А.Ткачеко</w:t>
            </w:r>
          </w:p>
        </w:tc>
        <w:tc>
          <w:tcPr>
            <w:tcW w:w="1843" w:type="dxa"/>
          </w:tcPr>
          <w:p w:rsidR="00A61BEA" w:rsidRPr="00F50FF2" w:rsidRDefault="00A61BEA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B5FF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совершенствование правового регулирования в сфере противодействия коррупции</w:t>
            </w:r>
          </w:p>
        </w:tc>
        <w:tc>
          <w:tcPr>
            <w:tcW w:w="1276" w:type="dxa"/>
          </w:tcPr>
          <w:p w:rsidR="00A61BEA" w:rsidRDefault="00A61BEA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1276" w:type="dxa"/>
          </w:tcPr>
          <w:p w:rsidR="00A61BEA" w:rsidRDefault="00A61BEA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843" w:type="dxa"/>
          </w:tcPr>
          <w:p w:rsidR="00A61BEA" w:rsidRPr="00682C00" w:rsidRDefault="00A61BEA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0" w:type="dxa"/>
          </w:tcPr>
          <w:p w:rsidR="00A61BEA" w:rsidRPr="00682C00" w:rsidRDefault="00A61BEA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A61BEA" w:rsidRPr="00682C00" w:rsidRDefault="00A61BEA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A61BEA" w:rsidRPr="00682C00" w:rsidRDefault="00A61BEA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943F6" w:rsidRPr="00682C00" w:rsidTr="004568F8">
        <w:trPr>
          <w:trHeight w:val="360"/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0943F6" w:rsidRPr="00FE2130" w:rsidRDefault="000943F6" w:rsidP="00FE2130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="00CB5FFE" w:rsidRPr="00CB5FF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повышение</w:t>
            </w:r>
            <w:r w:rsidR="00CB5FF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эффективности обеспечения </w:t>
            </w:r>
            <w:r w:rsidR="00CB5FF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обще</w:t>
            </w:r>
            <w:r w:rsidR="00CB5FFE" w:rsidRPr="00CB5FF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ственной безопасности, создание условий для благоприятной и максимально безопасной для населения обстановки 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2126" w:type="dxa"/>
          </w:tcPr>
          <w:p w:rsidR="000943F6" w:rsidRPr="00682C00" w:rsidRDefault="00A61066" w:rsidP="00EC0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Т.А.Триголосова</w:t>
            </w: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33C12"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233C12"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Е.А.Ткачеко</w:t>
            </w:r>
          </w:p>
        </w:tc>
        <w:tc>
          <w:tcPr>
            <w:tcW w:w="1843" w:type="dxa"/>
          </w:tcPr>
          <w:p w:rsidR="000943F6" w:rsidRPr="00682C00" w:rsidRDefault="00CB5FFE" w:rsidP="00233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снижение кол</w:t>
            </w:r>
            <w:r w:rsid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ичества граждан лично сталкивав</w:t>
            </w:r>
            <w:r w:rsidRPr="00CB5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шихся за последний </w:t>
            </w:r>
            <w:r w:rsidRPr="00CB5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год с проявлениями коррупции </w:t>
            </w:r>
            <w:r w:rsidR="009D2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61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Пролетарском</w:t>
            </w:r>
            <w:r w:rsidR="009D2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сельском посе</w:t>
            </w:r>
            <w:r w:rsidRPr="00CB5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лении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276" w:type="dxa"/>
          </w:tcPr>
          <w:p w:rsidR="000943F6" w:rsidRPr="00682C00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822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0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0943F6" w:rsidRPr="00682C00" w:rsidTr="004568F8">
        <w:trPr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0943F6" w:rsidRDefault="000943F6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0943F6" w:rsidRPr="00682C00" w:rsidRDefault="009D2E8E" w:rsidP="00233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E8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Профилактика экстремизма и терроризма в </w:t>
            </w:r>
            <w:r w:rsidR="00A61BE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Пролетарском</w:t>
            </w:r>
            <w:r w:rsidRPr="009D2E8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сельском поселении</w:t>
            </w:r>
          </w:p>
        </w:tc>
        <w:tc>
          <w:tcPr>
            <w:tcW w:w="2126" w:type="dxa"/>
          </w:tcPr>
          <w:p w:rsidR="000943F6" w:rsidRPr="00682C00" w:rsidRDefault="00233C12" w:rsidP="00EC0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843" w:type="dxa"/>
          </w:tcPr>
          <w:p w:rsidR="000943F6" w:rsidRPr="00682C00" w:rsidRDefault="000943F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0943F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0943F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0943F6" w:rsidRPr="00682C00" w:rsidRDefault="00A61BE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0" w:type="dxa"/>
          </w:tcPr>
          <w:p w:rsidR="000943F6" w:rsidRPr="00682C00" w:rsidRDefault="00A61BE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0943F6" w:rsidRPr="00682C00" w:rsidRDefault="00A61BE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A61BEA" w:rsidRPr="00682C00" w:rsidTr="004568F8">
        <w:trPr>
          <w:tblCellSpacing w:w="5" w:type="nil"/>
        </w:trPr>
        <w:tc>
          <w:tcPr>
            <w:tcW w:w="426" w:type="dxa"/>
          </w:tcPr>
          <w:p w:rsidR="00A61BEA" w:rsidRPr="00682C00" w:rsidRDefault="00A61BE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A61BEA" w:rsidRPr="00682C00" w:rsidRDefault="00A61BEA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A61BEA" w:rsidRPr="009D2E8E" w:rsidRDefault="00A61BEA" w:rsidP="009D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2.1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информационно-пропаган-</w:t>
            </w:r>
          </w:p>
          <w:p w:rsidR="00A61BEA" w:rsidRPr="00682C00" w:rsidRDefault="00A61BEA" w:rsidP="009D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E8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дистское противодействие экстремизму и терроризму</w:t>
            </w:r>
          </w:p>
        </w:tc>
        <w:tc>
          <w:tcPr>
            <w:tcW w:w="2126" w:type="dxa"/>
          </w:tcPr>
          <w:p w:rsidR="00A61BEA" w:rsidRPr="00682C00" w:rsidRDefault="00A61BEA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Е.А.Ткачеко</w:t>
            </w:r>
          </w:p>
        </w:tc>
        <w:tc>
          <w:tcPr>
            <w:tcW w:w="1843" w:type="dxa"/>
          </w:tcPr>
          <w:p w:rsidR="00A61BEA" w:rsidRPr="00682C00" w:rsidRDefault="00A61BE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гармонизация меж</w:t>
            </w:r>
            <w:r w:rsidRPr="009D2E8E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э</w:t>
            </w: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тнических и межкультурных отношений, формирование толерантного сознания и по-ведения студентов, гармонизация меж</w:t>
            </w:r>
            <w:r w:rsidRPr="009D2E8E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этнических и </w:t>
            </w: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межкультурных отношений среди насе</w:t>
            </w:r>
            <w:r w:rsidRPr="009D2E8E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ления</w:t>
            </w:r>
          </w:p>
        </w:tc>
        <w:tc>
          <w:tcPr>
            <w:tcW w:w="1276" w:type="dxa"/>
          </w:tcPr>
          <w:p w:rsidR="00A61BEA" w:rsidRPr="00682C00" w:rsidRDefault="00A61BEA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1276" w:type="dxa"/>
          </w:tcPr>
          <w:p w:rsidR="00A61BEA" w:rsidRPr="00682C00" w:rsidRDefault="00A61BEA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843" w:type="dxa"/>
          </w:tcPr>
          <w:p w:rsidR="00A61BEA" w:rsidRPr="00682C00" w:rsidRDefault="00A61BEA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0" w:type="dxa"/>
          </w:tcPr>
          <w:p w:rsidR="00A61BEA" w:rsidRPr="00682C00" w:rsidRDefault="00A61BEA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A61BEA" w:rsidRPr="00682C00" w:rsidRDefault="00A61BEA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A61BEA" w:rsidRPr="00682C00" w:rsidRDefault="00A61BEA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F5145" w:rsidRPr="00682C00" w:rsidTr="004568F8">
        <w:trPr>
          <w:tblCellSpacing w:w="5" w:type="nil"/>
        </w:trPr>
        <w:tc>
          <w:tcPr>
            <w:tcW w:w="426" w:type="dxa"/>
          </w:tcPr>
          <w:p w:rsidR="003F5145" w:rsidRPr="00682C00" w:rsidRDefault="003F51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3F5145" w:rsidRPr="00682C00" w:rsidRDefault="003F5145" w:rsidP="009D2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2.1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D2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информационно-пропаган-дистское противодействие экстремизму и терроризму</w:t>
            </w:r>
          </w:p>
        </w:tc>
        <w:tc>
          <w:tcPr>
            <w:tcW w:w="2126" w:type="dxa"/>
          </w:tcPr>
          <w:p w:rsidR="003F5145" w:rsidRPr="008978D9" w:rsidRDefault="003F5145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Е.А.Ткачеко</w:t>
            </w:r>
          </w:p>
        </w:tc>
        <w:tc>
          <w:tcPr>
            <w:tcW w:w="1843" w:type="dxa"/>
          </w:tcPr>
          <w:p w:rsidR="003F5145" w:rsidRDefault="003F514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</w:pPr>
            <w:r w:rsidRPr="009D2E8E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lastRenderedPageBreak/>
              <w:t xml:space="preserve">гармонизация межэтнических и </w:t>
            </w: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межкультурных отношений, формиро</w:t>
            </w:r>
            <w:r w:rsidRPr="009D2E8E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вание толерантного </w:t>
            </w:r>
            <w:r w:rsidRPr="009D2E8E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lastRenderedPageBreak/>
              <w:t>сознания и гармонизация межэтнических и межкультурных отношений среди населения</w:t>
            </w:r>
          </w:p>
        </w:tc>
        <w:tc>
          <w:tcPr>
            <w:tcW w:w="1276" w:type="dxa"/>
          </w:tcPr>
          <w:p w:rsidR="003F5145" w:rsidRPr="00682C00" w:rsidRDefault="003F5145" w:rsidP="00C466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01.01.2022</w:t>
            </w:r>
          </w:p>
        </w:tc>
        <w:tc>
          <w:tcPr>
            <w:tcW w:w="1276" w:type="dxa"/>
          </w:tcPr>
          <w:p w:rsidR="003F5145" w:rsidRPr="00682C00" w:rsidRDefault="003F5145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843" w:type="dxa"/>
          </w:tcPr>
          <w:p w:rsidR="003F5145" w:rsidRPr="00682C00" w:rsidRDefault="003F5145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0" w:type="dxa"/>
          </w:tcPr>
          <w:p w:rsidR="003F5145" w:rsidRPr="00682C00" w:rsidRDefault="003F5145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3" w:type="dxa"/>
          </w:tcPr>
          <w:p w:rsidR="003F5145" w:rsidRPr="00682C00" w:rsidRDefault="003F5145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F5145" w:rsidRPr="00682C00" w:rsidRDefault="003F5145" w:rsidP="000D4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943F6" w:rsidRPr="00682C00" w:rsidTr="004568F8">
        <w:trPr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0943F6" w:rsidRPr="00682C00" w:rsidRDefault="000943F6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2</w:t>
            </w:r>
            <w:r w:rsid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162530" w:rsidRPr="00162530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проведение воспитательной, пропагандистской работы с населением сельского поселения, направленной</w:t>
            </w:r>
            <w:r w:rsidR="00162530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на предупреждение террористиче</w:t>
            </w:r>
            <w:r w:rsidR="00162530" w:rsidRPr="00162530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ской и экстремистской деятельности, повышение бдительности</w:t>
            </w:r>
          </w:p>
        </w:tc>
        <w:tc>
          <w:tcPr>
            <w:tcW w:w="2126" w:type="dxa"/>
          </w:tcPr>
          <w:p w:rsidR="00A61066" w:rsidRDefault="00A61066" w:rsidP="00664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  <w:r w:rsidRPr="00A6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943F6" w:rsidRPr="00682C00" w:rsidRDefault="00233C12" w:rsidP="00664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23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1D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Е.А.Ткачеко</w:t>
            </w:r>
          </w:p>
        </w:tc>
        <w:tc>
          <w:tcPr>
            <w:tcW w:w="1843" w:type="dxa"/>
          </w:tcPr>
          <w:p w:rsidR="000943F6" w:rsidRPr="00682C00" w:rsidRDefault="0016253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стабильности в межнациональных отношениях в обществе, повышение безопасности населения от возможных террористических угроз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EC00FE" w:rsidP="0082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822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0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68455A" w:rsidRPr="00682C00" w:rsidTr="004568F8">
        <w:trPr>
          <w:tblCellSpacing w:w="5" w:type="nil"/>
        </w:trPr>
        <w:tc>
          <w:tcPr>
            <w:tcW w:w="426" w:type="dxa"/>
          </w:tcPr>
          <w:p w:rsidR="0068455A" w:rsidRPr="00682C00" w:rsidRDefault="0068455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68455A" w:rsidRPr="00682C00" w:rsidRDefault="0068455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126" w:type="dxa"/>
          </w:tcPr>
          <w:p w:rsidR="0068455A" w:rsidRPr="00682C00" w:rsidRDefault="0068455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455A" w:rsidRPr="00682C00" w:rsidRDefault="0068455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455A" w:rsidRPr="00682C00" w:rsidRDefault="0068455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455A" w:rsidRPr="00682C00" w:rsidRDefault="0068455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455A" w:rsidRDefault="00937AB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8455A" w:rsidRPr="007C5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0" w:type="dxa"/>
          </w:tcPr>
          <w:p w:rsidR="0068455A" w:rsidRDefault="00937AB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8455A" w:rsidRPr="007C5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</w:tcPr>
          <w:p w:rsidR="0068455A" w:rsidRDefault="00937AB0">
            <w:r>
              <w:t>1,0</w:t>
            </w:r>
          </w:p>
        </w:tc>
        <w:tc>
          <w:tcPr>
            <w:tcW w:w="1275" w:type="dxa"/>
          </w:tcPr>
          <w:p w:rsidR="0068455A" w:rsidRDefault="00937AB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8455A" w:rsidRPr="007C5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Par1413"/>
      <w:bookmarkEnd w:id="1"/>
    </w:p>
    <w:p w:rsidR="00682C00" w:rsidRPr="00682C00" w:rsidRDefault="002F35DD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hyperlink w:anchor="Par1127" w:history="1">
        <w:r w:rsidR="00682C00" w:rsidRPr="00682C00">
          <w:rPr>
            <w:rFonts w:ascii="Times New Roman" w:eastAsia="Calibri" w:hAnsi="Times New Roman" w:cs="Times New Roman"/>
            <w:sz w:val="24"/>
            <w:szCs w:val="24"/>
          </w:rPr>
          <w:t>&lt;1&gt;</w:t>
        </w:r>
      </w:hyperlink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1D5756">
        <w:rPr>
          <w:rFonts w:ascii="Times New Roman" w:eastAsia="Calibri" w:hAnsi="Times New Roman" w:cs="Times New Roman"/>
          <w:sz w:val="24"/>
          <w:szCs w:val="24"/>
        </w:rPr>
        <w:t>Пролетарского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определенного ответственным исполнителем, соисполнителем. </w:t>
      </w:r>
    </w:p>
    <w:p w:rsidR="00682C00" w:rsidRPr="00682C00" w:rsidRDefault="002F35DD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целевых программ.</w:t>
      </w:r>
    </w:p>
    <w:p w:rsidR="00682C00" w:rsidRPr="00682C00" w:rsidRDefault="002F35DD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</w:t>
      </w:r>
      <w:r w:rsidR="001D575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новного мероприятия</w:t>
      </w:r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82C00" w:rsidRPr="00682C00" w:rsidRDefault="002F35DD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BA245B" w:rsidRPr="00BA245B" w:rsidRDefault="00BA245B" w:rsidP="00BA245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1D57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</w:t>
      </w:r>
      <w:r w:rsidR="001D5756">
        <w:rPr>
          <w:rFonts w:ascii="Times New Roman" w:eastAsia="Times New Roman" w:hAnsi="Times New Roman" w:cs="Times New Roman"/>
          <w:sz w:val="28"/>
          <w:szCs w:val="28"/>
          <w:lang w:eastAsia="ru-RU"/>
        </w:rPr>
        <w:t>Т.А.Триголосова</w:t>
      </w:r>
    </w:p>
    <w:p w:rsidR="00682C00" w:rsidRPr="00682C00" w:rsidRDefault="00682C00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82C00" w:rsidRPr="00682C00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03E" w:rsidRDefault="00B5703E">
      <w:pPr>
        <w:spacing w:after="0" w:line="240" w:lineRule="auto"/>
      </w:pPr>
      <w:r>
        <w:separator/>
      </w:r>
    </w:p>
  </w:endnote>
  <w:endnote w:type="continuationSeparator" w:id="1">
    <w:p w:rsidR="00B5703E" w:rsidRDefault="00B57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2F35DD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937AB0">
      <w:rPr>
        <w:rFonts w:ascii="Times New Roman" w:hAnsi="Times New Roman"/>
        <w:noProof/>
      </w:rPr>
      <w:t>5</w:t>
    </w:r>
    <w:r w:rsidRPr="000274C4">
      <w:rPr>
        <w:rFonts w:ascii="Times New Roman" w:hAnsi="Times New Roman"/>
      </w:rPr>
      <w:fldChar w:fldCharType="end"/>
    </w:r>
  </w:p>
  <w:p w:rsidR="002042E8" w:rsidRPr="006A447F" w:rsidRDefault="00B5703E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03E" w:rsidRDefault="00B5703E">
      <w:pPr>
        <w:spacing w:after="0" w:line="240" w:lineRule="auto"/>
      </w:pPr>
      <w:r>
        <w:separator/>
      </w:r>
    </w:p>
  </w:footnote>
  <w:footnote w:type="continuationSeparator" w:id="1">
    <w:p w:rsidR="00B5703E" w:rsidRDefault="00B570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377B"/>
    <w:rsid w:val="00005BA3"/>
    <w:rsid w:val="00023845"/>
    <w:rsid w:val="00037DF4"/>
    <w:rsid w:val="000943F6"/>
    <w:rsid w:val="000C736E"/>
    <w:rsid w:val="00162530"/>
    <w:rsid w:val="001D14EE"/>
    <w:rsid w:val="001D5756"/>
    <w:rsid w:val="00233C12"/>
    <w:rsid w:val="002670D5"/>
    <w:rsid w:val="00297117"/>
    <w:rsid w:val="002F35DD"/>
    <w:rsid w:val="00336A72"/>
    <w:rsid w:val="003437B7"/>
    <w:rsid w:val="003B73FE"/>
    <w:rsid w:val="003B784D"/>
    <w:rsid w:val="003E7479"/>
    <w:rsid w:val="003F5145"/>
    <w:rsid w:val="00402280"/>
    <w:rsid w:val="00404C68"/>
    <w:rsid w:val="00424A47"/>
    <w:rsid w:val="004568F8"/>
    <w:rsid w:val="00483608"/>
    <w:rsid w:val="004935F2"/>
    <w:rsid w:val="00493B3E"/>
    <w:rsid w:val="00495293"/>
    <w:rsid w:val="004B6B24"/>
    <w:rsid w:val="004C1F78"/>
    <w:rsid w:val="004D0DF8"/>
    <w:rsid w:val="004F1AE7"/>
    <w:rsid w:val="005303A6"/>
    <w:rsid w:val="005C2330"/>
    <w:rsid w:val="005C5B0F"/>
    <w:rsid w:val="00600F73"/>
    <w:rsid w:val="006647E8"/>
    <w:rsid w:val="00682C00"/>
    <w:rsid w:val="0068455A"/>
    <w:rsid w:val="00687D49"/>
    <w:rsid w:val="00693896"/>
    <w:rsid w:val="006E63BC"/>
    <w:rsid w:val="006E7618"/>
    <w:rsid w:val="0070348B"/>
    <w:rsid w:val="00731827"/>
    <w:rsid w:val="00744817"/>
    <w:rsid w:val="00781909"/>
    <w:rsid w:val="007D130B"/>
    <w:rsid w:val="007F4029"/>
    <w:rsid w:val="00815075"/>
    <w:rsid w:val="008222BE"/>
    <w:rsid w:val="00857B46"/>
    <w:rsid w:val="00861BB8"/>
    <w:rsid w:val="008978D9"/>
    <w:rsid w:val="009370C4"/>
    <w:rsid w:val="00937AB0"/>
    <w:rsid w:val="00952111"/>
    <w:rsid w:val="009565EE"/>
    <w:rsid w:val="00965FE8"/>
    <w:rsid w:val="0097166E"/>
    <w:rsid w:val="009A4A70"/>
    <w:rsid w:val="009D2E8E"/>
    <w:rsid w:val="00A61066"/>
    <w:rsid w:val="00A61BEA"/>
    <w:rsid w:val="00AA4135"/>
    <w:rsid w:val="00AF4086"/>
    <w:rsid w:val="00B04305"/>
    <w:rsid w:val="00B06781"/>
    <w:rsid w:val="00B23000"/>
    <w:rsid w:val="00B5703E"/>
    <w:rsid w:val="00B80071"/>
    <w:rsid w:val="00BA245B"/>
    <w:rsid w:val="00BB2085"/>
    <w:rsid w:val="00C466F6"/>
    <w:rsid w:val="00C638C1"/>
    <w:rsid w:val="00C74FE7"/>
    <w:rsid w:val="00CB5FFE"/>
    <w:rsid w:val="00CE749D"/>
    <w:rsid w:val="00D36786"/>
    <w:rsid w:val="00D56A10"/>
    <w:rsid w:val="00D768D9"/>
    <w:rsid w:val="00DD1F88"/>
    <w:rsid w:val="00E03270"/>
    <w:rsid w:val="00E26E42"/>
    <w:rsid w:val="00E42621"/>
    <w:rsid w:val="00EC00FE"/>
    <w:rsid w:val="00F160A7"/>
    <w:rsid w:val="00F3609A"/>
    <w:rsid w:val="00F432D6"/>
    <w:rsid w:val="00F50FF2"/>
    <w:rsid w:val="00F65E50"/>
    <w:rsid w:val="00F73C5B"/>
    <w:rsid w:val="00FA0769"/>
    <w:rsid w:val="00FE2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21</cp:revision>
  <cp:lastPrinted>2019-07-03T10:57:00Z</cp:lastPrinted>
  <dcterms:created xsi:type="dcterms:W3CDTF">2019-08-13T11:53:00Z</dcterms:created>
  <dcterms:modified xsi:type="dcterms:W3CDTF">2023-03-29T03:19:00Z</dcterms:modified>
</cp:coreProperties>
</file>